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3A0F3" w14:textId="77777777" w:rsidR="00EF04EE" w:rsidRPr="00F62FE0" w:rsidRDefault="003D45BF" w:rsidP="003D45BF">
      <w:pPr>
        <w:shd w:val="clear" w:color="auto" w:fill="FFFFFF"/>
        <w:spacing w:after="0" w:line="240" w:lineRule="auto"/>
        <w:ind w:firstLine="709"/>
        <w:jc w:val="right"/>
        <w:rPr>
          <w:rFonts w:ascii="Times New Roman" w:eastAsia="Times New Roman" w:hAnsi="Times New Roman" w:cs="Times New Roman"/>
          <w:b/>
          <w:bCs/>
          <w:sz w:val="28"/>
          <w:szCs w:val="28"/>
          <w:lang w:val="ru-RU" w:eastAsia="lt-LT"/>
        </w:rPr>
      </w:pPr>
      <w:r w:rsidRPr="00F62FE0">
        <w:rPr>
          <w:rFonts w:ascii="Times New Roman" w:eastAsia="Times New Roman" w:hAnsi="Times New Roman" w:cs="Times New Roman"/>
          <w:b/>
          <w:bCs/>
          <w:sz w:val="28"/>
          <w:szCs w:val="28"/>
          <w:lang w:val="ru-RU" w:eastAsia="lt-LT"/>
        </w:rPr>
        <w:t>Проект</w:t>
      </w:r>
    </w:p>
    <w:p w14:paraId="02226625" w14:textId="77777777" w:rsidR="003D45BF" w:rsidRPr="00F62FE0" w:rsidRDefault="003D45BF" w:rsidP="003D45BF">
      <w:pPr>
        <w:shd w:val="clear" w:color="auto" w:fill="FFFFFF"/>
        <w:spacing w:after="0" w:line="240" w:lineRule="auto"/>
        <w:jc w:val="right"/>
        <w:rPr>
          <w:rFonts w:ascii="Times New Roman" w:eastAsia="Times New Roman" w:hAnsi="Times New Roman" w:cs="Times New Roman"/>
          <w:b/>
          <w:bCs/>
          <w:sz w:val="28"/>
          <w:szCs w:val="28"/>
          <w:lang w:val="ru-RU" w:eastAsia="lt-LT"/>
        </w:rPr>
      </w:pPr>
    </w:p>
    <w:p w14:paraId="47DA801B" w14:textId="77777777" w:rsidR="0046439A" w:rsidRPr="00F62FE0" w:rsidRDefault="0046439A" w:rsidP="003D45BF">
      <w:pPr>
        <w:shd w:val="clear" w:color="auto" w:fill="FFFFFF"/>
        <w:spacing w:after="0" w:line="240" w:lineRule="auto"/>
        <w:jc w:val="right"/>
        <w:rPr>
          <w:rFonts w:ascii="Times New Roman" w:eastAsia="Times New Roman" w:hAnsi="Times New Roman" w:cs="Times New Roman"/>
          <w:b/>
          <w:bCs/>
          <w:sz w:val="28"/>
          <w:szCs w:val="28"/>
          <w:lang w:val="ru-RU" w:eastAsia="lt-LT"/>
        </w:rPr>
      </w:pPr>
    </w:p>
    <w:p w14:paraId="7113276F" w14:textId="77777777" w:rsidR="0046439A" w:rsidRPr="00F62FE0" w:rsidRDefault="00627C26" w:rsidP="00EF04EE">
      <w:pPr>
        <w:shd w:val="clear" w:color="auto" w:fill="FFFFFF"/>
        <w:spacing w:after="0" w:line="240" w:lineRule="auto"/>
        <w:jc w:val="center"/>
        <w:rPr>
          <w:rFonts w:ascii="Times New Roman" w:eastAsia="Times New Roman" w:hAnsi="Times New Roman" w:cs="Times New Roman"/>
          <w:b/>
          <w:bCs/>
          <w:sz w:val="28"/>
          <w:szCs w:val="28"/>
          <w:lang w:val="ru-RU" w:eastAsia="lt-LT"/>
        </w:rPr>
      </w:pPr>
      <w:r w:rsidRPr="00F62FE0">
        <w:rPr>
          <w:rFonts w:ascii="Times New Roman" w:eastAsia="Times New Roman" w:hAnsi="Times New Roman" w:cs="Times New Roman"/>
          <w:b/>
          <w:bCs/>
          <w:sz w:val="28"/>
          <w:szCs w:val="28"/>
          <w:lang w:val="ru-RU" w:eastAsia="lt-LT"/>
        </w:rPr>
        <w:t>КЛИНИЧЕСКИЙ ПРОТОКОЛ</w:t>
      </w:r>
    </w:p>
    <w:p w14:paraId="7CB54113" w14:textId="5D2AA3CB" w:rsidR="00EF04EE" w:rsidRPr="00F62FE0" w:rsidRDefault="0046439A" w:rsidP="00EF04EE">
      <w:pPr>
        <w:shd w:val="clear" w:color="auto" w:fill="FFFFFF"/>
        <w:spacing w:after="0" w:line="240" w:lineRule="auto"/>
        <w:jc w:val="center"/>
        <w:rPr>
          <w:rFonts w:ascii="Times New Roman" w:eastAsia="Times New Roman" w:hAnsi="Times New Roman" w:cs="Times New Roman"/>
          <w:b/>
          <w:bCs/>
          <w:sz w:val="28"/>
          <w:szCs w:val="28"/>
          <w:lang w:val="ru-RU" w:eastAsia="lt-LT"/>
        </w:rPr>
      </w:pPr>
      <w:r w:rsidRPr="00F62FE0">
        <w:rPr>
          <w:rFonts w:ascii="Times New Roman" w:eastAsia="Times New Roman" w:hAnsi="Times New Roman"/>
          <w:b/>
          <w:color w:val="000000"/>
          <w:sz w:val="28"/>
          <w:szCs w:val="28"/>
          <w:lang w:eastAsia="ru-RU"/>
        </w:rPr>
        <w:t>МЕДИЦИНСКОГО ВМЕШАТЕЛЬСТВА</w:t>
      </w:r>
    </w:p>
    <w:p w14:paraId="4DDC2C52" w14:textId="47A33E58" w:rsidR="00627C26" w:rsidRPr="00F62FE0" w:rsidRDefault="00792CE1" w:rsidP="003D45BF">
      <w:pPr>
        <w:shd w:val="clear" w:color="auto" w:fill="FFFFFF"/>
        <w:spacing w:after="0" w:line="240" w:lineRule="auto"/>
        <w:jc w:val="center"/>
        <w:rPr>
          <w:rFonts w:ascii="Times New Roman" w:eastAsia="Times New Roman" w:hAnsi="Times New Roman" w:cs="Times New Roman"/>
          <w:b/>
          <w:bCs/>
          <w:sz w:val="28"/>
          <w:szCs w:val="28"/>
          <w:lang w:val="ru-RU" w:eastAsia="lt-LT"/>
        </w:rPr>
      </w:pPr>
      <w:r w:rsidRPr="00F62FE0">
        <w:rPr>
          <w:rFonts w:ascii="Times New Roman" w:eastAsia="Times New Roman" w:hAnsi="Times New Roman" w:cs="Times New Roman"/>
          <w:b/>
          <w:bCs/>
          <w:sz w:val="28"/>
          <w:szCs w:val="28"/>
          <w:lang w:val="ru-RU" w:eastAsia="lt-LT"/>
        </w:rPr>
        <w:t>«</w:t>
      </w:r>
      <w:r w:rsidR="00C54F9A" w:rsidRPr="00F62FE0">
        <w:rPr>
          <w:rFonts w:ascii="Times New Roman" w:eastAsia="Times New Roman" w:hAnsi="Times New Roman" w:cs="Times New Roman"/>
          <w:b/>
          <w:bCs/>
          <w:sz w:val="28"/>
          <w:szCs w:val="28"/>
          <w:lang w:val="ru-RU" w:eastAsia="lt-LT"/>
        </w:rPr>
        <w:t>ФЛУОРЕСЦЕНТНАЯ ДИАГНОСТИКА</w:t>
      </w:r>
      <w:r w:rsidR="00185B28" w:rsidRPr="00F62FE0">
        <w:rPr>
          <w:rFonts w:ascii="Times New Roman" w:eastAsia="Times New Roman" w:hAnsi="Times New Roman" w:cs="Times New Roman"/>
          <w:b/>
          <w:bCs/>
          <w:sz w:val="28"/>
          <w:szCs w:val="28"/>
          <w:lang w:val="ru-RU" w:eastAsia="lt-LT"/>
        </w:rPr>
        <w:t xml:space="preserve"> И </w:t>
      </w:r>
      <w:r w:rsidR="00627C26" w:rsidRPr="00F62FE0">
        <w:rPr>
          <w:rFonts w:ascii="Times New Roman" w:eastAsia="Times New Roman" w:hAnsi="Times New Roman" w:cs="Times New Roman"/>
          <w:b/>
          <w:bCs/>
          <w:sz w:val="28"/>
          <w:szCs w:val="28"/>
          <w:lang w:val="ru-RU" w:eastAsia="lt-LT"/>
        </w:rPr>
        <w:t>ФОТОДИНАМИЧЕСКАЯ</w:t>
      </w:r>
      <w:r w:rsidR="00C54F9A" w:rsidRPr="00F62FE0">
        <w:rPr>
          <w:rFonts w:ascii="Times New Roman" w:eastAsia="Times New Roman" w:hAnsi="Times New Roman" w:cs="Times New Roman"/>
          <w:b/>
          <w:bCs/>
          <w:sz w:val="28"/>
          <w:szCs w:val="28"/>
          <w:lang w:val="ru-RU" w:eastAsia="lt-LT"/>
        </w:rPr>
        <w:t xml:space="preserve"> </w:t>
      </w:r>
      <w:r w:rsidR="007A4ADA" w:rsidRPr="00F62FE0">
        <w:rPr>
          <w:rFonts w:ascii="Times New Roman" w:eastAsia="Times New Roman" w:hAnsi="Times New Roman" w:cs="Times New Roman"/>
          <w:b/>
          <w:bCs/>
          <w:sz w:val="28"/>
          <w:szCs w:val="28"/>
          <w:lang w:val="ru-RU" w:eastAsia="lt-LT"/>
        </w:rPr>
        <w:t xml:space="preserve">ТЕРАПИЯ </w:t>
      </w:r>
      <w:r w:rsidR="00627C26" w:rsidRPr="00F62FE0">
        <w:rPr>
          <w:rFonts w:ascii="Times New Roman" w:eastAsia="Times New Roman" w:hAnsi="Times New Roman" w:cs="Times New Roman"/>
          <w:b/>
          <w:bCs/>
          <w:sz w:val="28"/>
          <w:szCs w:val="28"/>
          <w:lang w:val="ru-RU" w:eastAsia="lt-LT"/>
        </w:rPr>
        <w:t>ЗЛОКАЧЕСТВЕННЫХ НОВООБРАЗОВАНИЙ НАРУЖНЫХ ЛОКАЛИЗАЦИЙ И ПОЛЫХ ОРГАНОВ</w:t>
      </w:r>
      <w:r w:rsidRPr="00F62FE0">
        <w:rPr>
          <w:rFonts w:ascii="Times New Roman" w:eastAsia="Times New Roman" w:hAnsi="Times New Roman" w:cs="Times New Roman"/>
          <w:b/>
          <w:bCs/>
          <w:sz w:val="28"/>
          <w:szCs w:val="28"/>
          <w:lang w:val="ru-RU" w:eastAsia="lt-LT"/>
        </w:rPr>
        <w:t>»</w:t>
      </w:r>
    </w:p>
    <w:p w14:paraId="129D2194" w14:textId="77777777" w:rsidR="00A44F4A" w:rsidRPr="00F62FE0" w:rsidRDefault="00A44F4A" w:rsidP="00B148BB">
      <w:pPr>
        <w:shd w:val="clear" w:color="auto" w:fill="FFFFFF"/>
        <w:spacing w:after="0" w:line="240" w:lineRule="auto"/>
        <w:ind w:firstLine="709"/>
        <w:jc w:val="center"/>
        <w:rPr>
          <w:rFonts w:ascii="Times New Roman" w:eastAsia="Times New Roman" w:hAnsi="Times New Roman" w:cs="Times New Roman"/>
          <w:b/>
          <w:bCs/>
          <w:sz w:val="28"/>
          <w:szCs w:val="28"/>
          <w:lang w:val="ru-RU" w:eastAsia="lt-LT"/>
        </w:rPr>
      </w:pPr>
    </w:p>
    <w:p w14:paraId="311DF1CD" w14:textId="77777777" w:rsidR="00627C26" w:rsidRPr="00F62FE0" w:rsidRDefault="00393F58" w:rsidP="00666950">
      <w:pPr>
        <w:pStyle w:val="a5"/>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b/>
          <w:bCs/>
          <w:sz w:val="28"/>
          <w:szCs w:val="28"/>
          <w:lang w:val="ru-RU" w:eastAsia="lt-LT"/>
        </w:rPr>
      </w:pPr>
      <w:r w:rsidRPr="00F62FE0">
        <w:rPr>
          <w:rFonts w:ascii="Times New Roman" w:eastAsia="Times New Roman" w:hAnsi="Times New Roman" w:cs="Times New Roman"/>
          <w:b/>
          <w:bCs/>
          <w:sz w:val="28"/>
          <w:szCs w:val="28"/>
          <w:lang w:val="ru-RU" w:eastAsia="lt-LT"/>
        </w:rPr>
        <w:t>Вводная часть</w:t>
      </w:r>
    </w:p>
    <w:p w14:paraId="661F4149" w14:textId="12059757" w:rsidR="00525223" w:rsidRPr="00F62FE0" w:rsidRDefault="00EF5388" w:rsidP="00525223">
      <w:pPr>
        <w:pStyle w:val="a5"/>
        <w:shd w:val="clear" w:color="auto" w:fill="FFFFFF"/>
        <w:tabs>
          <w:tab w:val="left" w:pos="284"/>
        </w:tabs>
        <w:spacing w:after="0" w:line="240" w:lineRule="auto"/>
        <w:ind w:left="0"/>
        <w:jc w:val="both"/>
        <w:rPr>
          <w:rFonts w:ascii="Times New Roman" w:eastAsia="Times New Roman" w:hAnsi="Times New Roman" w:cs="Times New Roman"/>
          <w:b/>
          <w:bCs/>
          <w:sz w:val="28"/>
          <w:szCs w:val="28"/>
          <w:lang w:val="ru-RU" w:eastAsia="lt-LT"/>
        </w:rPr>
      </w:pPr>
      <w:r>
        <w:rPr>
          <w:rFonts w:ascii="Times New Roman" w:eastAsia="Times New Roman" w:hAnsi="Times New Roman" w:cs="Times New Roman"/>
          <w:b/>
          <w:bCs/>
          <w:sz w:val="28"/>
          <w:szCs w:val="28"/>
          <w:lang w:val="ru-RU" w:eastAsia="lt-LT"/>
        </w:rPr>
        <w:t>1.</w:t>
      </w:r>
      <w:r>
        <w:rPr>
          <w:rFonts w:ascii="Times New Roman" w:eastAsia="Times New Roman" w:hAnsi="Times New Roman" w:cs="Times New Roman"/>
          <w:b/>
          <w:bCs/>
          <w:sz w:val="28"/>
          <w:szCs w:val="28"/>
          <w:lang w:val="en-US" w:eastAsia="lt-LT"/>
        </w:rPr>
        <w:t>1</w:t>
      </w:r>
      <w:r w:rsidR="00D54BA6" w:rsidRPr="00F62FE0">
        <w:rPr>
          <w:rFonts w:ascii="Times New Roman" w:eastAsia="Times New Roman" w:hAnsi="Times New Roman" w:cs="Times New Roman"/>
          <w:b/>
          <w:bCs/>
          <w:sz w:val="28"/>
          <w:szCs w:val="28"/>
          <w:lang w:val="ru-RU" w:eastAsia="lt-LT"/>
        </w:rPr>
        <w:t xml:space="preserve"> </w:t>
      </w:r>
      <w:r w:rsidR="00525223" w:rsidRPr="00F62FE0">
        <w:rPr>
          <w:rFonts w:ascii="Times New Roman" w:eastAsia="Times New Roman" w:hAnsi="Times New Roman" w:cs="Times New Roman"/>
          <w:b/>
          <w:bCs/>
          <w:sz w:val="28"/>
          <w:szCs w:val="28"/>
          <w:lang w:val="ru-RU" w:eastAsia="lt-LT"/>
        </w:rPr>
        <w:t>Код(ы) МКБ-10:</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09"/>
        <w:gridCol w:w="8124"/>
      </w:tblGrid>
      <w:tr w:rsidR="00525223" w:rsidRPr="00F62FE0" w14:paraId="160B6AFD" w14:textId="77777777" w:rsidTr="00FF6BC7">
        <w:tc>
          <w:tcPr>
            <w:tcW w:w="998" w:type="dxa"/>
          </w:tcPr>
          <w:p w14:paraId="743A334D"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C00</w:t>
            </w:r>
          </w:p>
        </w:tc>
        <w:tc>
          <w:tcPr>
            <w:tcW w:w="409" w:type="dxa"/>
          </w:tcPr>
          <w:p w14:paraId="77CF178A"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5EC71206" w14:textId="77777777" w:rsidR="00525223" w:rsidRPr="00F62FE0" w:rsidRDefault="00A805F1" w:rsidP="00FF6BC7">
            <w:pPr>
              <w:jc w:val="both"/>
              <w:rPr>
                <w:rFonts w:ascii="Times New Roman" w:eastAsia="Times New Roman" w:hAnsi="Times New Roman"/>
                <w:bCs/>
                <w:sz w:val="28"/>
                <w:szCs w:val="28"/>
                <w:lang w:val="ru-RU"/>
              </w:rPr>
            </w:pPr>
            <w:hyperlink r:id="rId8" w:history="1">
              <w:r w:rsidR="00525223" w:rsidRPr="00F62FE0">
                <w:rPr>
                  <w:rFonts w:ascii="Times New Roman" w:eastAsia="Times New Roman" w:hAnsi="Times New Roman"/>
                  <w:bCs/>
                  <w:sz w:val="28"/>
                  <w:szCs w:val="28"/>
                  <w:lang w:val="ru-RU"/>
                </w:rPr>
                <w:t>Злокачественное новообразование губы</w:t>
              </w:r>
            </w:hyperlink>
          </w:p>
        </w:tc>
      </w:tr>
      <w:tr w:rsidR="00525223" w:rsidRPr="00F62FE0" w14:paraId="49E5EA23" w14:textId="77777777" w:rsidTr="00FF6BC7">
        <w:tc>
          <w:tcPr>
            <w:tcW w:w="998" w:type="dxa"/>
          </w:tcPr>
          <w:p w14:paraId="4F143A96"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C01</w:t>
            </w:r>
          </w:p>
        </w:tc>
        <w:tc>
          <w:tcPr>
            <w:tcW w:w="409" w:type="dxa"/>
          </w:tcPr>
          <w:p w14:paraId="56185BB1"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7F826EE9"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Злокачественные новообразования основания языка</w:t>
            </w:r>
            <w:r w:rsidRPr="00F62FE0">
              <w:rPr>
                <w:rFonts w:ascii="Times New Roman" w:eastAsia="Times New Roman" w:hAnsi="Times New Roman"/>
                <w:bCs/>
                <w:sz w:val="28"/>
                <w:szCs w:val="28"/>
              </w:rPr>
              <w:t xml:space="preserve">. </w:t>
            </w:r>
            <w:r w:rsidRPr="00F62FE0">
              <w:rPr>
                <w:rFonts w:ascii="Times New Roman" w:eastAsia="Times New Roman" w:hAnsi="Times New Roman"/>
                <w:sz w:val="28"/>
                <w:szCs w:val="28"/>
                <w:lang w:val="ru-RU"/>
              </w:rPr>
              <w:t>Верхней поверхности основания языка Неподвижной части языка БДУ Задней трети языка</w:t>
            </w:r>
          </w:p>
        </w:tc>
      </w:tr>
      <w:tr w:rsidR="00525223" w:rsidRPr="00F62FE0" w14:paraId="0B4CD0E5" w14:textId="77777777" w:rsidTr="00FF6BC7">
        <w:tc>
          <w:tcPr>
            <w:tcW w:w="998" w:type="dxa"/>
          </w:tcPr>
          <w:p w14:paraId="1454268C"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C02</w:t>
            </w:r>
          </w:p>
        </w:tc>
        <w:tc>
          <w:tcPr>
            <w:tcW w:w="409" w:type="dxa"/>
          </w:tcPr>
          <w:p w14:paraId="7B577690"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656C6ADF" w14:textId="77777777" w:rsidR="00525223" w:rsidRPr="00F62FE0" w:rsidRDefault="00A805F1" w:rsidP="00FF6BC7">
            <w:pPr>
              <w:jc w:val="both"/>
              <w:rPr>
                <w:rFonts w:ascii="Times New Roman" w:eastAsia="Times New Roman" w:hAnsi="Times New Roman"/>
                <w:bCs/>
                <w:sz w:val="28"/>
                <w:szCs w:val="28"/>
                <w:lang w:val="ru-RU"/>
              </w:rPr>
            </w:pPr>
            <w:hyperlink r:id="rId9" w:history="1">
              <w:r w:rsidR="00525223" w:rsidRPr="00F62FE0">
                <w:rPr>
                  <w:rFonts w:ascii="Times New Roman" w:eastAsia="Times New Roman" w:hAnsi="Times New Roman"/>
                  <w:bCs/>
                  <w:sz w:val="28"/>
                  <w:szCs w:val="28"/>
                  <w:lang w:val="ru-RU"/>
                </w:rPr>
                <w:t>Злокачественное новообразование других и неуточненных частей языка</w:t>
              </w:r>
            </w:hyperlink>
          </w:p>
        </w:tc>
      </w:tr>
      <w:tr w:rsidR="00D6642F" w:rsidRPr="00F62FE0" w14:paraId="2B3FA236" w14:textId="77777777" w:rsidTr="00FF6BC7">
        <w:tc>
          <w:tcPr>
            <w:tcW w:w="998" w:type="dxa"/>
          </w:tcPr>
          <w:p w14:paraId="4130773A" w14:textId="433ECA2F" w:rsidR="00D6642F" w:rsidRPr="00F62FE0" w:rsidRDefault="00D6642F"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С04</w:t>
            </w:r>
          </w:p>
        </w:tc>
        <w:tc>
          <w:tcPr>
            <w:tcW w:w="409" w:type="dxa"/>
          </w:tcPr>
          <w:p w14:paraId="7B5ABD84" w14:textId="40F5A499" w:rsidR="00D6642F" w:rsidRPr="00F62FE0" w:rsidRDefault="00D6642F"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63255BCD" w14:textId="0E23148D" w:rsidR="00D6642F" w:rsidRPr="00F62FE0" w:rsidRDefault="00D6642F"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Злокачественное новообразование дна полости рта</w:t>
            </w:r>
          </w:p>
        </w:tc>
      </w:tr>
      <w:tr w:rsidR="00525223" w:rsidRPr="00F62FE0" w14:paraId="6E75181E" w14:textId="77777777" w:rsidTr="00FF6BC7">
        <w:tc>
          <w:tcPr>
            <w:tcW w:w="998" w:type="dxa"/>
          </w:tcPr>
          <w:p w14:paraId="1CF6998A"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C06</w:t>
            </w:r>
          </w:p>
        </w:tc>
        <w:tc>
          <w:tcPr>
            <w:tcW w:w="409" w:type="dxa"/>
          </w:tcPr>
          <w:p w14:paraId="3B6D0D63"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61A76907" w14:textId="77777777" w:rsidR="00525223" w:rsidRPr="00F62FE0" w:rsidRDefault="00A805F1" w:rsidP="00FF6BC7">
            <w:pPr>
              <w:jc w:val="both"/>
              <w:rPr>
                <w:rFonts w:ascii="Times New Roman" w:eastAsia="Times New Roman" w:hAnsi="Times New Roman"/>
                <w:bCs/>
                <w:sz w:val="28"/>
                <w:szCs w:val="28"/>
                <w:lang w:val="ru-RU"/>
              </w:rPr>
            </w:pPr>
            <w:hyperlink r:id="rId10" w:history="1">
              <w:r w:rsidR="00525223" w:rsidRPr="00F62FE0">
                <w:rPr>
                  <w:rFonts w:ascii="Times New Roman" w:eastAsia="Times New Roman" w:hAnsi="Times New Roman"/>
                  <w:bCs/>
                  <w:sz w:val="28"/>
                  <w:szCs w:val="28"/>
                  <w:lang w:val="ru-RU"/>
                </w:rPr>
                <w:t>Злокачественное новообразование других и неуточненных отделов рта</w:t>
              </w:r>
            </w:hyperlink>
          </w:p>
        </w:tc>
      </w:tr>
      <w:tr w:rsidR="00525223" w:rsidRPr="00F62FE0" w14:paraId="19860C70" w14:textId="77777777" w:rsidTr="00FF6BC7">
        <w:tc>
          <w:tcPr>
            <w:tcW w:w="998" w:type="dxa"/>
          </w:tcPr>
          <w:p w14:paraId="1D2B2A4A"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C14</w:t>
            </w:r>
          </w:p>
        </w:tc>
        <w:tc>
          <w:tcPr>
            <w:tcW w:w="409" w:type="dxa"/>
          </w:tcPr>
          <w:p w14:paraId="1C02283C"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19CE46FD" w14:textId="77777777" w:rsidR="00525223" w:rsidRPr="00F62FE0" w:rsidRDefault="00A805F1" w:rsidP="00FF6BC7">
            <w:pPr>
              <w:jc w:val="both"/>
              <w:rPr>
                <w:rFonts w:ascii="Times New Roman" w:eastAsia="Times New Roman" w:hAnsi="Times New Roman"/>
                <w:bCs/>
                <w:sz w:val="28"/>
                <w:szCs w:val="28"/>
                <w:lang w:val="ru-RU"/>
              </w:rPr>
            </w:pPr>
            <w:hyperlink r:id="rId11" w:history="1">
              <w:r w:rsidR="00525223" w:rsidRPr="00F62FE0">
                <w:rPr>
                  <w:rFonts w:ascii="Times New Roman" w:eastAsia="Times New Roman" w:hAnsi="Times New Roman"/>
                  <w:bCs/>
                  <w:sz w:val="28"/>
                  <w:szCs w:val="28"/>
                  <w:lang w:val="ru-RU"/>
                </w:rPr>
                <w:t>Злокачественное новообразование других и неточно обозначенных локализаций губы, полости рта и глотки</w:t>
              </w:r>
            </w:hyperlink>
          </w:p>
        </w:tc>
      </w:tr>
      <w:tr w:rsidR="00525223" w:rsidRPr="00F62FE0" w14:paraId="280436B1" w14:textId="77777777" w:rsidTr="00FF6BC7">
        <w:tc>
          <w:tcPr>
            <w:tcW w:w="998" w:type="dxa"/>
          </w:tcPr>
          <w:p w14:paraId="4697E4D3"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hAnsi="Times New Roman"/>
                <w:bCs/>
                <w:sz w:val="28"/>
                <w:szCs w:val="28"/>
                <w:lang w:val="ru-RU"/>
              </w:rPr>
              <w:t>C15</w:t>
            </w:r>
          </w:p>
        </w:tc>
        <w:tc>
          <w:tcPr>
            <w:tcW w:w="409" w:type="dxa"/>
          </w:tcPr>
          <w:p w14:paraId="4C325F13"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43762F5F" w14:textId="77777777" w:rsidR="00525223" w:rsidRPr="00F62FE0" w:rsidRDefault="00A805F1" w:rsidP="00FF6BC7">
            <w:pPr>
              <w:jc w:val="both"/>
              <w:rPr>
                <w:rFonts w:ascii="Times New Roman" w:hAnsi="Times New Roman"/>
              </w:rPr>
            </w:pPr>
            <w:hyperlink r:id="rId12" w:history="1">
              <w:r w:rsidR="00525223" w:rsidRPr="00F62FE0">
                <w:rPr>
                  <w:rStyle w:val="a3"/>
                  <w:rFonts w:ascii="Times New Roman" w:hAnsi="Times New Roman"/>
                  <w:bCs/>
                  <w:color w:val="auto"/>
                  <w:sz w:val="28"/>
                  <w:szCs w:val="28"/>
                  <w:u w:val="none"/>
                  <w:lang w:val="ru-RU"/>
                </w:rPr>
                <w:t>Злокачественное новообразование пищевода</w:t>
              </w:r>
            </w:hyperlink>
          </w:p>
        </w:tc>
      </w:tr>
      <w:tr w:rsidR="005F107B" w:rsidRPr="00F62FE0" w14:paraId="5AE04CEF" w14:textId="77777777" w:rsidTr="00FF6BC7">
        <w:tc>
          <w:tcPr>
            <w:tcW w:w="998" w:type="dxa"/>
          </w:tcPr>
          <w:p w14:paraId="1AF1C0F2" w14:textId="69F45F8A" w:rsidR="005F107B" w:rsidRPr="00F62FE0" w:rsidRDefault="005F107B" w:rsidP="00FF6BC7">
            <w:pPr>
              <w:jc w:val="both"/>
              <w:rPr>
                <w:rFonts w:ascii="Times New Roman" w:hAnsi="Times New Roman"/>
                <w:bCs/>
                <w:sz w:val="28"/>
                <w:szCs w:val="28"/>
                <w:lang w:val="ru-RU"/>
              </w:rPr>
            </w:pPr>
            <w:r w:rsidRPr="00F62FE0">
              <w:rPr>
                <w:rFonts w:ascii="Times New Roman" w:hAnsi="Times New Roman"/>
                <w:bCs/>
                <w:sz w:val="28"/>
                <w:szCs w:val="28"/>
                <w:lang w:val="ru-RU"/>
              </w:rPr>
              <w:t>С16</w:t>
            </w:r>
          </w:p>
        </w:tc>
        <w:tc>
          <w:tcPr>
            <w:tcW w:w="409" w:type="dxa"/>
          </w:tcPr>
          <w:p w14:paraId="4783B704" w14:textId="3C3D703D" w:rsidR="005F107B" w:rsidRPr="00F62FE0" w:rsidRDefault="005F107B"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2310E9A6" w14:textId="0410BF91" w:rsidR="005F107B" w:rsidRPr="00F62FE0" w:rsidRDefault="005F107B" w:rsidP="00FF6BC7">
            <w:pPr>
              <w:jc w:val="both"/>
              <w:rPr>
                <w:rFonts w:ascii="Times New Roman" w:hAnsi="Times New Roman"/>
                <w:bCs/>
                <w:sz w:val="28"/>
                <w:szCs w:val="28"/>
                <w:lang w:val="ru-RU"/>
              </w:rPr>
            </w:pPr>
            <w:r w:rsidRPr="00F62FE0">
              <w:rPr>
                <w:rFonts w:ascii="Times New Roman" w:hAnsi="Times New Roman"/>
                <w:bCs/>
                <w:sz w:val="28"/>
                <w:szCs w:val="28"/>
                <w:lang w:val="ru-RU"/>
              </w:rPr>
              <w:t>Злокачественное новообразование желудка</w:t>
            </w:r>
          </w:p>
        </w:tc>
      </w:tr>
      <w:tr w:rsidR="00525223" w:rsidRPr="00F62FE0" w14:paraId="5C7306DB" w14:textId="77777777" w:rsidTr="00FF6BC7">
        <w:tc>
          <w:tcPr>
            <w:tcW w:w="998" w:type="dxa"/>
          </w:tcPr>
          <w:p w14:paraId="44B2DC59"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hAnsi="Times New Roman"/>
                <w:bCs/>
                <w:sz w:val="28"/>
                <w:szCs w:val="28"/>
                <w:lang w:val="ru-RU"/>
              </w:rPr>
              <w:t>C20</w:t>
            </w:r>
          </w:p>
        </w:tc>
        <w:tc>
          <w:tcPr>
            <w:tcW w:w="409" w:type="dxa"/>
          </w:tcPr>
          <w:p w14:paraId="1CBC1714"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76CE1E73" w14:textId="77777777" w:rsidR="00525223" w:rsidRPr="00F62FE0" w:rsidRDefault="00525223" w:rsidP="00FF6BC7">
            <w:pPr>
              <w:jc w:val="both"/>
              <w:rPr>
                <w:rFonts w:ascii="Times New Roman" w:hAnsi="Times New Roman"/>
              </w:rPr>
            </w:pPr>
            <w:r w:rsidRPr="00F62FE0">
              <w:rPr>
                <w:rFonts w:ascii="Times New Roman" w:hAnsi="Times New Roman"/>
                <w:bCs/>
                <w:sz w:val="28"/>
                <w:szCs w:val="28"/>
                <w:lang w:val="ru-RU"/>
              </w:rPr>
              <w:t>Злокачественное новообразование прямой кишки</w:t>
            </w:r>
            <w:r w:rsidRPr="00F62FE0">
              <w:rPr>
                <w:rFonts w:ascii="Times New Roman" w:hAnsi="Times New Roman"/>
                <w:bCs/>
                <w:sz w:val="28"/>
                <w:szCs w:val="28"/>
              </w:rPr>
              <w:t xml:space="preserve">. </w:t>
            </w:r>
            <w:r w:rsidRPr="00F62FE0">
              <w:rPr>
                <w:rFonts w:ascii="Times New Roman" w:hAnsi="Times New Roman"/>
                <w:sz w:val="28"/>
                <w:szCs w:val="28"/>
                <w:lang w:val="ru-RU"/>
              </w:rPr>
              <w:t>Ампулы прямой кишки</w:t>
            </w:r>
          </w:p>
        </w:tc>
      </w:tr>
      <w:tr w:rsidR="00525223" w:rsidRPr="00F62FE0" w14:paraId="55BACE3E" w14:textId="77777777" w:rsidTr="00FF6BC7">
        <w:tc>
          <w:tcPr>
            <w:tcW w:w="998" w:type="dxa"/>
          </w:tcPr>
          <w:p w14:paraId="43DADABF"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hAnsi="Times New Roman"/>
                <w:bCs/>
                <w:sz w:val="28"/>
                <w:szCs w:val="28"/>
                <w:lang w:val="ru-RU"/>
              </w:rPr>
              <w:t>C21</w:t>
            </w:r>
          </w:p>
        </w:tc>
        <w:tc>
          <w:tcPr>
            <w:tcW w:w="409" w:type="dxa"/>
          </w:tcPr>
          <w:p w14:paraId="3E06AD66"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2136FDFE" w14:textId="77777777" w:rsidR="00525223" w:rsidRPr="00F62FE0" w:rsidRDefault="00A805F1" w:rsidP="00FF6BC7">
            <w:pPr>
              <w:jc w:val="both"/>
              <w:rPr>
                <w:rFonts w:ascii="Times New Roman" w:hAnsi="Times New Roman"/>
              </w:rPr>
            </w:pPr>
            <w:hyperlink r:id="rId13" w:history="1">
              <w:r w:rsidR="00525223" w:rsidRPr="00F62FE0">
                <w:rPr>
                  <w:rStyle w:val="a3"/>
                  <w:rFonts w:ascii="Times New Roman" w:hAnsi="Times New Roman"/>
                  <w:bCs/>
                  <w:color w:val="auto"/>
                  <w:sz w:val="28"/>
                  <w:szCs w:val="28"/>
                  <w:u w:val="none"/>
                  <w:lang w:val="ru-RU"/>
                </w:rPr>
                <w:t>Злокачественное новообразование заднего прохода [ануса] и анального канала</w:t>
              </w:r>
            </w:hyperlink>
          </w:p>
        </w:tc>
      </w:tr>
      <w:tr w:rsidR="00525223" w:rsidRPr="00F62FE0" w14:paraId="4414A564" w14:textId="77777777" w:rsidTr="00FF6BC7">
        <w:tc>
          <w:tcPr>
            <w:tcW w:w="998" w:type="dxa"/>
          </w:tcPr>
          <w:p w14:paraId="7A86F99C"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C33</w:t>
            </w:r>
          </w:p>
        </w:tc>
        <w:tc>
          <w:tcPr>
            <w:tcW w:w="409" w:type="dxa"/>
          </w:tcPr>
          <w:p w14:paraId="2722D4C1"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7E48A5FC" w14:textId="77777777" w:rsidR="00525223" w:rsidRPr="00F62FE0" w:rsidRDefault="00525223" w:rsidP="00FF6BC7">
            <w:pPr>
              <w:jc w:val="both"/>
              <w:rPr>
                <w:rFonts w:ascii="Times New Roman" w:hAnsi="Times New Roman"/>
              </w:rPr>
            </w:pPr>
            <w:r w:rsidRPr="00F62FE0">
              <w:rPr>
                <w:rFonts w:ascii="Times New Roman" w:eastAsia="Times New Roman" w:hAnsi="Times New Roman"/>
                <w:bCs/>
                <w:sz w:val="28"/>
                <w:szCs w:val="28"/>
                <w:lang w:val="ru-RU"/>
              </w:rPr>
              <w:t>Злокачественное новообразование трахеи</w:t>
            </w:r>
          </w:p>
        </w:tc>
      </w:tr>
      <w:tr w:rsidR="00525223" w:rsidRPr="00F62FE0" w14:paraId="39C14936" w14:textId="77777777" w:rsidTr="00FF6BC7">
        <w:tc>
          <w:tcPr>
            <w:tcW w:w="998" w:type="dxa"/>
          </w:tcPr>
          <w:p w14:paraId="6719B615"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C34</w:t>
            </w:r>
          </w:p>
        </w:tc>
        <w:tc>
          <w:tcPr>
            <w:tcW w:w="409" w:type="dxa"/>
          </w:tcPr>
          <w:p w14:paraId="606B2BC7"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0A7B5D91" w14:textId="77777777" w:rsidR="00525223" w:rsidRPr="00F62FE0" w:rsidRDefault="00A805F1" w:rsidP="00FF6BC7">
            <w:pPr>
              <w:jc w:val="both"/>
              <w:rPr>
                <w:rFonts w:ascii="Times New Roman" w:hAnsi="Times New Roman"/>
              </w:rPr>
            </w:pPr>
            <w:hyperlink r:id="rId14" w:history="1">
              <w:r w:rsidR="00525223" w:rsidRPr="00F62FE0">
                <w:rPr>
                  <w:rFonts w:ascii="Times New Roman" w:eastAsia="Times New Roman" w:hAnsi="Times New Roman"/>
                  <w:bCs/>
                  <w:sz w:val="28"/>
                  <w:szCs w:val="28"/>
                  <w:lang w:val="ru-RU"/>
                </w:rPr>
                <w:t>Злокачественное новообразование бронхов и легкого</w:t>
              </w:r>
            </w:hyperlink>
          </w:p>
        </w:tc>
      </w:tr>
      <w:tr w:rsidR="00525223" w:rsidRPr="00F62FE0" w14:paraId="620DC677" w14:textId="77777777" w:rsidTr="00FF6BC7">
        <w:tc>
          <w:tcPr>
            <w:tcW w:w="998" w:type="dxa"/>
          </w:tcPr>
          <w:p w14:paraId="472265AC"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hAnsi="Times New Roman"/>
                <w:bCs/>
                <w:sz w:val="28"/>
                <w:szCs w:val="28"/>
                <w:lang w:val="ru-RU"/>
              </w:rPr>
              <w:t>C44</w:t>
            </w:r>
          </w:p>
        </w:tc>
        <w:tc>
          <w:tcPr>
            <w:tcW w:w="409" w:type="dxa"/>
          </w:tcPr>
          <w:p w14:paraId="0DA35526"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4E06483A" w14:textId="77777777" w:rsidR="00525223" w:rsidRPr="00F62FE0" w:rsidRDefault="00A805F1" w:rsidP="00FF6BC7">
            <w:pPr>
              <w:jc w:val="both"/>
              <w:rPr>
                <w:rFonts w:ascii="Times New Roman" w:hAnsi="Times New Roman"/>
              </w:rPr>
            </w:pPr>
            <w:hyperlink r:id="rId15" w:history="1">
              <w:r w:rsidR="00525223" w:rsidRPr="00F62FE0">
                <w:rPr>
                  <w:rStyle w:val="a3"/>
                  <w:rFonts w:ascii="Times New Roman" w:hAnsi="Times New Roman"/>
                  <w:bCs/>
                  <w:color w:val="auto"/>
                  <w:sz w:val="28"/>
                  <w:szCs w:val="28"/>
                  <w:u w:val="none"/>
                  <w:lang w:val="ru-RU"/>
                </w:rPr>
                <w:t>Другие злокачественные новообразования кожи</w:t>
              </w:r>
            </w:hyperlink>
          </w:p>
        </w:tc>
      </w:tr>
      <w:tr w:rsidR="00525223" w:rsidRPr="00F62FE0" w14:paraId="1C1AB13B" w14:textId="77777777" w:rsidTr="00FF6BC7">
        <w:tc>
          <w:tcPr>
            <w:tcW w:w="998" w:type="dxa"/>
          </w:tcPr>
          <w:p w14:paraId="4583A490"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hAnsi="Times New Roman"/>
                <w:bCs/>
                <w:sz w:val="28"/>
                <w:szCs w:val="28"/>
                <w:lang w:val="ru-RU"/>
              </w:rPr>
              <w:t>C45</w:t>
            </w:r>
          </w:p>
        </w:tc>
        <w:tc>
          <w:tcPr>
            <w:tcW w:w="409" w:type="dxa"/>
          </w:tcPr>
          <w:p w14:paraId="664D0047"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33108713" w14:textId="77777777" w:rsidR="00525223" w:rsidRPr="00F62FE0" w:rsidRDefault="00A805F1" w:rsidP="00FF6BC7">
            <w:pPr>
              <w:jc w:val="both"/>
              <w:rPr>
                <w:rFonts w:ascii="Times New Roman" w:hAnsi="Times New Roman"/>
              </w:rPr>
            </w:pPr>
            <w:hyperlink r:id="rId16" w:history="1">
              <w:r w:rsidR="00525223" w:rsidRPr="00F62FE0">
                <w:rPr>
                  <w:rStyle w:val="a3"/>
                  <w:rFonts w:ascii="Times New Roman" w:hAnsi="Times New Roman"/>
                  <w:bCs/>
                  <w:color w:val="auto"/>
                  <w:sz w:val="28"/>
                  <w:szCs w:val="28"/>
                  <w:u w:val="none"/>
                  <w:lang w:val="ru-RU"/>
                </w:rPr>
                <w:t>Мезотелиома</w:t>
              </w:r>
            </w:hyperlink>
          </w:p>
        </w:tc>
      </w:tr>
      <w:tr w:rsidR="00525223" w:rsidRPr="00F62FE0" w14:paraId="68542A44" w14:textId="77777777" w:rsidTr="00FF6BC7">
        <w:tc>
          <w:tcPr>
            <w:tcW w:w="998" w:type="dxa"/>
          </w:tcPr>
          <w:p w14:paraId="470DE94B"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hAnsi="Times New Roman"/>
                <w:bCs/>
                <w:sz w:val="28"/>
                <w:szCs w:val="28"/>
                <w:lang w:val="ru-RU"/>
              </w:rPr>
              <w:t>C50</w:t>
            </w:r>
          </w:p>
        </w:tc>
        <w:tc>
          <w:tcPr>
            <w:tcW w:w="409" w:type="dxa"/>
          </w:tcPr>
          <w:p w14:paraId="7BBBB94F"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6BC10E72" w14:textId="77777777" w:rsidR="00525223" w:rsidRPr="00F62FE0" w:rsidRDefault="00A805F1" w:rsidP="00FF6BC7">
            <w:pPr>
              <w:jc w:val="both"/>
              <w:rPr>
                <w:rFonts w:ascii="Times New Roman" w:hAnsi="Times New Roman"/>
              </w:rPr>
            </w:pPr>
            <w:hyperlink r:id="rId17" w:history="1">
              <w:r w:rsidR="00525223" w:rsidRPr="00F62FE0">
                <w:rPr>
                  <w:rStyle w:val="a3"/>
                  <w:rFonts w:ascii="Times New Roman" w:hAnsi="Times New Roman"/>
                  <w:bCs/>
                  <w:color w:val="auto"/>
                  <w:sz w:val="28"/>
                  <w:szCs w:val="28"/>
                  <w:u w:val="none"/>
                  <w:lang w:val="ru-RU"/>
                </w:rPr>
                <w:t>Злокачественное новообразование молочной железы</w:t>
              </w:r>
            </w:hyperlink>
          </w:p>
        </w:tc>
      </w:tr>
      <w:tr w:rsidR="00492B2C" w:rsidRPr="00F62FE0" w14:paraId="1D2EF9BE" w14:textId="77777777" w:rsidTr="00FF6BC7">
        <w:tc>
          <w:tcPr>
            <w:tcW w:w="998" w:type="dxa"/>
          </w:tcPr>
          <w:p w14:paraId="4E88877E" w14:textId="2E2FB61B" w:rsidR="00492B2C" w:rsidRPr="00F62FE0" w:rsidRDefault="00492B2C" w:rsidP="00FF6BC7">
            <w:pPr>
              <w:jc w:val="both"/>
              <w:rPr>
                <w:rFonts w:ascii="Times New Roman" w:hAnsi="Times New Roman"/>
                <w:bCs/>
                <w:sz w:val="28"/>
                <w:szCs w:val="28"/>
                <w:lang w:val="ru-RU"/>
              </w:rPr>
            </w:pPr>
            <w:r w:rsidRPr="00F62FE0">
              <w:rPr>
                <w:rFonts w:ascii="Times New Roman" w:hAnsi="Times New Roman"/>
                <w:bCs/>
                <w:sz w:val="28"/>
                <w:szCs w:val="28"/>
                <w:lang w:val="ru-RU"/>
              </w:rPr>
              <w:t>С51</w:t>
            </w:r>
          </w:p>
        </w:tc>
        <w:tc>
          <w:tcPr>
            <w:tcW w:w="409" w:type="dxa"/>
          </w:tcPr>
          <w:p w14:paraId="66C2CD0E" w14:textId="1AC18ADD" w:rsidR="00492B2C" w:rsidRPr="00F62FE0" w:rsidRDefault="00492B2C"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5A417B95" w14:textId="3E91BE58" w:rsidR="00492B2C" w:rsidRPr="00F62FE0" w:rsidRDefault="00492B2C" w:rsidP="00FF6BC7">
            <w:pPr>
              <w:jc w:val="both"/>
              <w:rPr>
                <w:rStyle w:val="a3"/>
                <w:rFonts w:ascii="Times New Roman" w:hAnsi="Times New Roman"/>
                <w:bCs/>
                <w:color w:val="auto"/>
                <w:sz w:val="28"/>
                <w:szCs w:val="28"/>
                <w:u w:val="none"/>
                <w:lang w:val="ru-RU"/>
              </w:rPr>
            </w:pPr>
            <w:r w:rsidRPr="00F62FE0">
              <w:rPr>
                <w:rStyle w:val="a3"/>
                <w:rFonts w:ascii="Times New Roman" w:hAnsi="Times New Roman"/>
                <w:bCs/>
                <w:color w:val="auto"/>
                <w:sz w:val="28"/>
                <w:szCs w:val="28"/>
                <w:u w:val="none"/>
                <w:lang w:val="ru-RU"/>
              </w:rPr>
              <w:t>Злокачественное новообразование вульвы</w:t>
            </w:r>
          </w:p>
        </w:tc>
      </w:tr>
      <w:tr w:rsidR="00525223" w:rsidRPr="00F62FE0" w14:paraId="4955A840" w14:textId="77777777" w:rsidTr="00FF6BC7">
        <w:tc>
          <w:tcPr>
            <w:tcW w:w="998" w:type="dxa"/>
          </w:tcPr>
          <w:p w14:paraId="7FE66078" w14:textId="77777777" w:rsidR="00525223" w:rsidRPr="00F62FE0" w:rsidRDefault="00525223" w:rsidP="00FF6BC7">
            <w:pPr>
              <w:tabs>
                <w:tab w:val="left" w:pos="309"/>
              </w:tabs>
              <w:jc w:val="both"/>
              <w:rPr>
                <w:rFonts w:ascii="Times New Roman" w:eastAsia="Times New Roman" w:hAnsi="Times New Roman"/>
                <w:bCs/>
                <w:sz w:val="28"/>
                <w:szCs w:val="28"/>
                <w:lang w:val="ru-RU"/>
              </w:rPr>
            </w:pPr>
            <w:r w:rsidRPr="00F62FE0">
              <w:rPr>
                <w:rFonts w:ascii="Times New Roman" w:hAnsi="Times New Roman"/>
                <w:bCs/>
                <w:sz w:val="28"/>
                <w:szCs w:val="28"/>
                <w:lang w:val="ru-RU"/>
              </w:rPr>
              <w:t>C53</w:t>
            </w:r>
          </w:p>
        </w:tc>
        <w:tc>
          <w:tcPr>
            <w:tcW w:w="409" w:type="dxa"/>
          </w:tcPr>
          <w:p w14:paraId="440FDFC4"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30084BEE" w14:textId="77777777" w:rsidR="00525223" w:rsidRPr="00F62FE0" w:rsidRDefault="00A805F1" w:rsidP="00FF6BC7">
            <w:pPr>
              <w:jc w:val="both"/>
              <w:rPr>
                <w:rFonts w:ascii="Times New Roman" w:hAnsi="Times New Roman"/>
              </w:rPr>
            </w:pPr>
            <w:hyperlink r:id="rId18" w:history="1">
              <w:r w:rsidR="00525223" w:rsidRPr="00F62FE0">
                <w:rPr>
                  <w:rStyle w:val="a3"/>
                  <w:rFonts w:ascii="Times New Roman" w:hAnsi="Times New Roman"/>
                  <w:bCs/>
                  <w:color w:val="auto"/>
                  <w:sz w:val="28"/>
                  <w:szCs w:val="28"/>
                  <w:u w:val="none"/>
                  <w:lang w:val="ru-RU"/>
                </w:rPr>
                <w:t>Злокачественное новообразование шейки матки</w:t>
              </w:r>
            </w:hyperlink>
          </w:p>
        </w:tc>
      </w:tr>
      <w:tr w:rsidR="00525223" w:rsidRPr="00F62FE0" w14:paraId="703D076D" w14:textId="77777777" w:rsidTr="00FF6BC7">
        <w:trPr>
          <w:trHeight w:val="80"/>
        </w:trPr>
        <w:tc>
          <w:tcPr>
            <w:tcW w:w="998" w:type="dxa"/>
          </w:tcPr>
          <w:p w14:paraId="76248154"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hAnsi="Times New Roman"/>
                <w:bCs/>
                <w:sz w:val="28"/>
                <w:szCs w:val="28"/>
                <w:lang w:val="ru-RU"/>
              </w:rPr>
              <w:t>C67</w:t>
            </w:r>
          </w:p>
        </w:tc>
        <w:tc>
          <w:tcPr>
            <w:tcW w:w="409" w:type="dxa"/>
          </w:tcPr>
          <w:p w14:paraId="71826ACC" w14:textId="77777777" w:rsidR="00525223" w:rsidRPr="00F62FE0" w:rsidRDefault="00525223" w:rsidP="00FF6BC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124" w:type="dxa"/>
          </w:tcPr>
          <w:p w14:paraId="33481AE8" w14:textId="77777777" w:rsidR="00525223" w:rsidRPr="00F62FE0" w:rsidRDefault="00A805F1" w:rsidP="00FF6BC7">
            <w:pPr>
              <w:jc w:val="both"/>
              <w:rPr>
                <w:rFonts w:ascii="Times New Roman" w:hAnsi="Times New Roman"/>
              </w:rPr>
            </w:pPr>
            <w:hyperlink r:id="rId19" w:history="1">
              <w:r w:rsidR="00525223" w:rsidRPr="00F62FE0">
                <w:rPr>
                  <w:rStyle w:val="a3"/>
                  <w:rFonts w:ascii="Times New Roman" w:hAnsi="Times New Roman"/>
                  <w:bCs/>
                  <w:color w:val="auto"/>
                  <w:sz w:val="28"/>
                  <w:szCs w:val="28"/>
                  <w:u w:val="none"/>
                  <w:lang w:val="ru-RU"/>
                </w:rPr>
                <w:t>Злокачественное новообразование пузыря</w:t>
              </w:r>
            </w:hyperlink>
          </w:p>
        </w:tc>
      </w:tr>
    </w:tbl>
    <w:p w14:paraId="2FCA5721" w14:textId="77777777" w:rsidR="00525223" w:rsidRPr="00F62FE0" w:rsidRDefault="00525223" w:rsidP="00525223">
      <w:pPr>
        <w:shd w:val="clear" w:color="auto" w:fill="FFFFFF"/>
        <w:spacing w:after="0" w:line="240" w:lineRule="auto"/>
        <w:jc w:val="both"/>
        <w:rPr>
          <w:rFonts w:ascii="Times New Roman" w:eastAsia="Times New Roman" w:hAnsi="Times New Roman" w:cs="Times New Roman"/>
          <w:b/>
          <w:color w:val="000000" w:themeColor="text1"/>
          <w:sz w:val="28"/>
          <w:szCs w:val="28"/>
        </w:rPr>
      </w:pPr>
    </w:p>
    <w:p w14:paraId="5F4E9C5D" w14:textId="7DBA1D47" w:rsidR="000D5A14" w:rsidRPr="00EF5388" w:rsidRDefault="00525223" w:rsidP="00EF5388">
      <w:pPr>
        <w:pStyle w:val="a5"/>
        <w:numPr>
          <w:ilvl w:val="1"/>
          <w:numId w:val="44"/>
        </w:num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EF5388">
        <w:rPr>
          <w:rFonts w:ascii="Times New Roman" w:eastAsia="Times New Roman" w:hAnsi="Times New Roman" w:cs="Times New Roman"/>
          <w:b/>
          <w:color w:val="000000" w:themeColor="text1"/>
          <w:sz w:val="28"/>
          <w:szCs w:val="28"/>
        </w:rPr>
        <w:t>Дата пересмотра протокола:</w:t>
      </w:r>
      <w:r w:rsidRPr="00EF5388">
        <w:rPr>
          <w:rFonts w:ascii="Times New Roman" w:eastAsia="Times New Roman" w:hAnsi="Times New Roman" w:cs="Times New Roman"/>
          <w:color w:val="000000" w:themeColor="text1"/>
          <w:sz w:val="28"/>
          <w:szCs w:val="28"/>
          <w:lang w:val="ru-RU"/>
        </w:rPr>
        <w:t xml:space="preserve"> 2021 г.</w:t>
      </w:r>
    </w:p>
    <w:p w14:paraId="589AA940" w14:textId="77777777" w:rsidR="00525223" w:rsidRPr="00F62FE0" w:rsidRDefault="00525223" w:rsidP="00525223">
      <w:pPr>
        <w:shd w:val="clear" w:color="auto" w:fill="FFFFFF"/>
        <w:spacing w:after="0" w:line="240" w:lineRule="auto"/>
        <w:ind w:left="360"/>
        <w:jc w:val="both"/>
        <w:rPr>
          <w:rFonts w:ascii="Times New Roman" w:eastAsia="Times New Roman" w:hAnsi="Times New Roman" w:cs="Times New Roman"/>
          <w:b/>
          <w:bCs/>
          <w:sz w:val="28"/>
          <w:szCs w:val="28"/>
          <w:lang w:val="ru-RU" w:eastAsia="lt-LT"/>
        </w:rPr>
      </w:pPr>
    </w:p>
    <w:p w14:paraId="2340EB91" w14:textId="0B340DCA" w:rsidR="00C50764" w:rsidRPr="00F62FE0" w:rsidRDefault="00C50764" w:rsidP="00D54BA6">
      <w:pPr>
        <w:pStyle w:val="a5"/>
        <w:numPr>
          <w:ilvl w:val="1"/>
          <w:numId w:val="44"/>
        </w:numPr>
        <w:shd w:val="clear" w:color="auto" w:fill="FFFFFF"/>
        <w:tabs>
          <w:tab w:val="left" w:pos="284"/>
        </w:tabs>
        <w:spacing w:after="0" w:line="240" w:lineRule="auto"/>
        <w:jc w:val="both"/>
        <w:rPr>
          <w:rFonts w:ascii="Times New Roman" w:eastAsia="Times New Roman" w:hAnsi="Times New Roman" w:cs="Times New Roman"/>
          <w:b/>
          <w:bCs/>
          <w:sz w:val="28"/>
          <w:szCs w:val="28"/>
          <w:lang w:val="ru-RU" w:eastAsia="lt-LT"/>
        </w:rPr>
      </w:pPr>
      <w:r w:rsidRPr="00F62FE0">
        <w:rPr>
          <w:rFonts w:ascii="Times New Roman" w:eastAsia="Times New Roman" w:hAnsi="Times New Roman" w:cs="Times New Roman"/>
          <w:b/>
          <w:bCs/>
          <w:sz w:val="28"/>
          <w:szCs w:val="28"/>
          <w:lang w:val="ru-RU" w:eastAsia="lt-LT"/>
        </w:rPr>
        <w:t>Сокращения, используемые в протоколе</w:t>
      </w:r>
      <w:r w:rsidR="003D45BF" w:rsidRPr="00F62FE0">
        <w:rPr>
          <w:rFonts w:ascii="Times New Roman" w:eastAsia="Times New Roman" w:hAnsi="Times New Roman" w:cs="Times New Roman"/>
          <w:b/>
          <w:bCs/>
          <w:sz w:val="28"/>
          <w:szCs w:val="28"/>
          <w:lang w:val="ru-RU" w:eastAsia="lt-LT"/>
        </w:rPr>
        <w:t>:</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362"/>
        <w:gridCol w:w="7988"/>
      </w:tblGrid>
      <w:tr w:rsidR="00A16E87" w:rsidRPr="00F62FE0" w14:paraId="2EAE53E6" w14:textId="77777777" w:rsidTr="00A16E87">
        <w:tc>
          <w:tcPr>
            <w:tcW w:w="1181" w:type="dxa"/>
          </w:tcPr>
          <w:p w14:paraId="04BED311" w14:textId="2E3A06D0" w:rsidR="00A16E87" w:rsidRPr="00F62FE0" w:rsidRDefault="00A16E87" w:rsidP="00A16E87">
            <w:pPr>
              <w:jc w:val="both"/>
              <w:rPr>
                <w:rFonts w:ascii="Times New Roman" w:hAnsi="Times New Roman"/>
                <w:sz w:val="28"/>
                <w:szCs w:val="28"/>
                <w:lang w:val="ru-RU"/>
              </w:rPr>
            </w:pPr>
            <w:r w:rsidRPr="00F62FE0">
              <w:rPr>
                <w:rFonts w:ascii="Times New Roman" w:hAnsi="Times New Roman"/>
                <w:sz w:val="28"/>
                <w:szCs w:val="28"/>
                <w:lang w:val="ru-RU"/>
              </w:rPr>
              <w:t>ДЛТ</w:t>
            </w:r>
          </w:p>
        </w:tc>
        <w:tc>
          <w:tcPr>
            <w:tcW w:w="363" w:type="dxa"/>
          </w:tcPr>
          <w:p w14:paraId="3AF7EE1A" w14:textId="7BAF90D0" w:rsidR="00A16E87" w:rsidRPr="00F62FE0" w:rsidRDefault="00A16E87" w:rsidP="00A16E87">
            <w:pPr>
              <w:jc w:val="both"/>
              <w:rPr>
                <w:rFonts w:ascii="Times New Roman" w:eastAsia="Times New Roman" w:hAnsi="Times New Roman"/>
                <w:bCs/>
                <w:sz w:val="28"/>
                <w:szCs w:val="28"/>
                <w:lang w:val="ru-RU"/>
              </w:rPr>
            </w:pPr>
            <w:r w:rsidRPr="00F62FE0">
              <w:t>–</w:t>
            </w:r>
          </w:p>
        </w:tc>
        <w:tc>
          <w:tcPr>
            <w:tcW w:w="8487" w:type="dxa"/>
          </w:tcPr>
          <w:p w14:paraId="52A568B2" w14:textId="20D60547" w:rsidR="00A16E87" w:rsidRPr="00F62FE0" w:rsidRDefault="00A16E87" w:rsidP="00A16E87">
            <w:pPr>
              <w:jc w:val="both"/>
              <w:rPr>
                <w:rFonts w:ascii="Times New Roman" w:hAnsi="Times New Roman"/>
                <w:sz w:val="28"/>
                <w:szCs w:val="28"/>
                <w:lang w:val="ru-RU"/>
              </w:rPr>
            </w:pPr>
            <w:r w:rsidRPr="00F62FE0">
              <w:rPr>
                <w:rFonts w:ascii="Times New Roman" w:hAnsi="Times New Roman"/>
                <w:sz w:val="28"/>
                <w:szCs w:val="28"/>
                <w:lang w:val="ru-RU"/>
              </w:rPr>
              <w:t>Дистанционная лучевая терапия</w:t>
            </w:r>
          </w:p>
        </w:tc>
      </w:tr>
      <w:tr w:rsidR="00A16E87" w:rsidRPr="00F62FE0" w14:paraId="29DB1BB3" w14:textId="77777777" w:rsidTr="00A16E87">
        <w:tc>
          <w:tcPr>
            <w:tcW w:w="1181" w:type="dxa"/>
          </w:tcPr>
          <w:p w14:paraId="5589A7DD" w14:textId="591C4AC4" w:rsidR="00A16E87" w:rsidRPr="00F62FE0" w:rsidRDefault="00A16E87" w:rsidP="00A16E87">
            <w:pPr>
              <w:jc w:val="both"/>
              <w:rPr>
                <w:rFonts w:ascii="Times New Roman" w:hAnsi="Times New Roman"/>
                <w:sz w:val="28"/>
                <w:szCs w:val="28"/>
                <w:lang w:val="ru-RU"/>
              </w:rPr>
            </w:pPr>
            <w:r w:rsidRPr="00F62FE0">
              <w:rPr>
                <w:rFonts w:ascii="Times New Roman" w:hAnsi="Times New Roman"/>
                <w:sz w:val="28"/>
                <w:szCs w:val="28"/>
                <w:lang w:val="ru-RU"/>
              </w:rPr>
              <w:t>ЗНО</w:t>
            </w:r>
          </w:p>
        </w:tc>
        <w:tc>
          <w:tcPr>
            <w:tcW w:w="363" w:type="dxa"/>
          </w:tcPr>
          <w:p w14:paraId="1CF9B735" w14:textId="3418D06F" w:rsidR="00A16E87" w:rsidRPr="00F62FE0" w:rsidRDefault="00A16E87" w:rsidP="00A16E87">
            <w:pPr>
              <w:jc w:val="both"/>
              <w:rPr>
                <w:rFonts w:ascii="Times New Roman" w:eastAsia="Times New Roman" w:hAnsi="Times New Roman"/>
                <w:bCs/>
                <w:sz w:val="28"/>
                <w:szCs w:val="28"/>
                <w:lang w:val="ru-RU"/>
              </w:rPr>
            </w:pPr>
            <w:r w:rsidRPr="00F62FE0">
              <w:t>–</w:t>
            </w:r>
          </w:p>
        </w:tc>
        <w:tc>
          <w:tcPr>
            <w:tcW w:w="8487" w:type="dxa"/>
          </w:tcPr>
          <w:p w14:paraId="32F631A3" w14:textId="4D8DF6BC" w:rsidR="00A16E87" w:rsidRPr="00F62FE0" w:rsidRDefault="00A16E87" w:rsidP="00A16E87">
            <w:pPr>
              <w:jc w:val="both"/>
              <w:rPr>
                <w:rFonts w:ascii="Times New Roman" w:hAnsi="Times New Roman"/>
                <w:sz w:val="28"/>
                <w:szCs w:val="28"/>
                <w:lang w:val="ru-RU"/>
              </w:rPr>
            </w:pPr>
            <w:r w:rsidRPr="00F62FE0">
              <w:rPr>
                <w:rFonts w:ascii="Times New Roman" w:hAnsi="Times New Roman"/>
                <w:sz w:val="28"/>
                <w:szCs w:val="28"/>
                <w:lang w:val="ru-RU"/>
              </w:rPr>
              <w:t>Злокачественное новообразование</w:t>
            </w:r>
          </w:p>
        </w:tc>
      </w:tr>
      <w:tr w:rsidR="00A16E87" w:rsidRPr="00F62FE0" w14:paraId="2951DE4C" w14:textId="77777777" w:rsidTr="00A16E87">
        <w:tc>
          <w:tcPr>
            <w:tcW w:w="1181" w:type="dxa"/>
          </w:tcPr>
          <w:p w14:paraId="319FD532" w14:textId="02733D50" w:rsidR="00A16E87" w:rsidRPr="00F62FE0" w:rsidRDefault="00A16E87" w:rsidP="00A16E87">
            <w:pPr>
              <w:jc w:val="both"/>
              <w:rPr>
                <w:rFonts w:ascii="Times New Roman" w:hAnsi="Times New Roman"/>
                <w:sz w:val="28"/>
                <w:szCs w:val="28"/>
                <w:lang w:val="ru-RU"/>
              </w:rPr>
            </w:pPr>
            <w:r w:rsidRPr="00F62FE0">
              <w:rPr>
                <w:rFonts w:ascii="Times New Roman" w:hAnsi="Times New Roman"/>
                <w:sz w:val="28"/>
                <w:szCs w:val="28"/>
                <w:lang w:val="ru-RU"/>
              </w:rPr>
              <w:t>ИК</w:t>
            </w:r>
          </w:p>
        </w:tc>
        <w:tc>
          <w:tcPr>
            <w:tcW w:w="363" w:type="dxa"/>
          </w:tcPr>
          <w:p w14:paraId="5BC2B315" w14:textId="3700F084" w:rsidR="00A16E87" w:rsidRPr="00F62FE0" w:rsidRDefault="00A16E87" w:rsidP="00A16E87">
            <w:pPr>
              <w:jc w:val="both"/>
              <w:rPr>
                <w:rFonts w:ascii="Times New Roman" w:eastAsia="Times New Roman" w:hAnsi="Times New Roman"/>
                <w:bCs/>
                <w:sz w:val="28"/>
                <w:szCs w:val="28"/>
                <w:lang w:val="ru-RU"/>
              </w:rPr>
            </w:pPr>
            <w:r w:rsidRPr="00F62FE0">
              <w:t>–</w:t>
            </w:r>
          </w:p>
        </w:tc>
        <w:tc>
          <w:tcPr>
            <w:tcW w:w="8487" w:type="dxa"/>
          </w:tcPr>
          <w:p w14:paraId="575D1740" w14:textId="1A03DBCA" w:rsidR="00A16E87" w:rsidRPr="00F62FE0" w:rsidRDefault="00A16E87" w:rsidP="00A16E87">
            <w:pPr>
              <w:jc w:val="both"/>
              <w:rPr>
                <w:rFonts w:ascii="Times New Roman" w:hAnsi="Times New Roman"/>
                <w:sz w:val="28"/>
                <w:szCs w:val="28"/>
                <w:lang w:val="ru-RU"/>
              </w:rPr>
            </w:pPr>
            <w:r w:rsidRPr="00F62FE0">
              <w:rPr>
                <w:rFonts w:ascii="Times New Roman" w:eastAsia="Times New Roman" w:hAnsi="Times New Roman"/>
                <w:bCs/>
                <w:sz w:val="28"/>
                <w:szCs w:val="28"/>
                <w:lang w:val="ru-RU"/>
              </w:rPr>
              <w:t>Инфракрасный</w:t>
            </w:r>
          </w:p>
        </w:tc>
      </w:tr>
      <w:tr w:rsidR="00A16E87" w:rsidRPr="00F62FE0" w14:paraId="54F67B97" w14:textId="77777777" w:rsidTr="00A16E87">
        <w:tc>
          <w:tcPr>
            <w:tcW w:w="1181" w:type="dxa"/>
          </w:tcPr>
          <w:p w14:paraId="104223EB" w14:textId="0CA5F1E6" w:rsidR="00A16E87" w:rsidRPr="00F62FE0" w:rsidRDefault="00A16E87" w:rsidP="00A16E87">
            <w:pPr>
              <w:jc w:val="both"/>
              <w:rPr>
                <w:rFonts w:ascii="Times New Roman" w:hAnsi="Times New Roman"/>
                <w:sz w:val="28"/>
                <w:szCs w:val="28"/>
                <w:lang w:val="ru-RU"/>
              </w:rPr>
            </w:pPr>
            <w:r w:rsidRPr="00F62FE0">
              <w:rPr>
                <w:rFonts w:ascii="Times New Roman" w:hAnsi="Times New Roman"/>
                <w:sz w:val="28"/>
                <w:szCs w:val="28"/>
                <w:lang w:val="ru-RU"/>
              </w:rPr>
              <w:t>КТ</w:t>
            </w:r>
          </w:p>
        </w:tc>
        <w:tc>
          <w:tcPr>
            <w:tcW w:w="363" w:type="dxa"/>
          </w:tcPr>
          <w:p w14:paraId="5468B4CE" w14:textId="3D797A32" w:rsidR="00A16E87" w:rsidRPr="00F62FE0" w:rsidRDefault="00A16E87" w:rsidP="00A16E87">
            <w:pPr>
              <w:jc w:val="both"/>
              <w:rPr>
                <w:rFonts w:ascii="Times New Roman" w:eastAsia="Times New Roman" w:hAnsi="Times New Roman"/>
                <w:bCs/>
                <w:sz w:val="28"/>
                <w:szCs w:val="28"/>
                <w:lang w:val="ru-RU"/>
              </w:rPr>
            </w:pPr>
            <w:r w:rsidRPr="00F62FE0">
              <w:t>–</w:t>
            </w:r>
          </w:p>
        </w:tc>
        <w:tc>
          <w:tcPr>
            <w:tcW w:w="8487" w:type="dxa"/>
          </w:tcPr>
          <w:p w14:paraId="4FED12C9" w14:textId="03D6FADC" w:rsidR="00A16E87" w:rsidRPr="00F62FE0" w:rsidRDefault="00A16E87" w:rsidP="00A16E87">
            <w:pPr>
              <w:jc w:val="both"/>
              <w:rPr>
                <w:rFonts w:ascii="Times New Roman" w:hAnsi="Times New Roman"/>
                <w:sz w:val="28"/>
                <w:szCs w:val="28"/>
                <w:lang w:val="ru-RU"/>
              </w:rPr>
            </w:pPr>
            <w:r w:rsidRPr="00F62FE0">
              <w:rPr>
                <w:rFonts w:ascii="Times New Roman" w:hAnsi="Times New Roman"/>
                <w:sz w:val="28"/>
                <w:szCs w:val="28"/>
                <w:lang w:val="ru-RU"/>
              </w:rPr>
              <w:t>Компьютерная томография</w:t>
            </w:r>
          </w:p>
        </w:tc>
      </w:tr>
      <w:tr w:rsidR="00A16E87" w:rsidRPr="00F62FE0" w14:paraId="419F1904" w14:textId="77777777" w:rsidTr="00A16E87">
        <w:trPr>
          <w:trHeight w:val="389"/>
        </w:trPr>
        <w:tc>
          <w:tcPr>
            <w:tcW w:w="1181" w:type="dxa"/>
          </w:tcPr>
          <w:p w14:paraId="4DFD17D0" w14:textId="4A322F81" w:rsidR="00A16E87" w:rsidRPr="00F62FE0" w:rsidRDefault="00A16E87" w:rsidP="00A16E87">
            <w:pPr>
              <w:jc w:val="both"/>
              <w:rPr>
                <w:rFonts w:ascii="Times New Roman" w:hAnsi="Times New Roman"/>
                <w:sz w:val="28"/>
                <w:szCs w:val="28"/>
                <w:lang w:val="ru-RU"/>
              </w:rPr>
            </w:pPr>
            <w:r w:rsidRPr="00F62FE0">
              <w:rPr>
                <w:rFonts w:ascii="Times New Roman" w:eastAsia="Times New Roman" w:hAnsi="Times New Roman"/>
                <w:bCs/>
                <w:sz w:val="28"/>
                <w:szCs w:val="28"/>
              </w:rPr>
              <w:t>МРТ</w:t>
            </w:r>
          </w:p>
        </w:tc>
        <w:tc>
          <w:tcPr>
            <w:tcW w:w="363" w:type="dxa"/>
          </w:tcPr>
          <w:p w14:paraId="01876713" w14:textId="44B01CB5"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4289F594" w14:textId="67637A9D" w:rsidR="00A16E87" w:rsidRPr="00F62FE0" w:rsidRDefault="00A16E87" w:rsidP="00A16E87">
            <w:pPr>
              <w:jc w:val="both"/>
              <w:rPr>
                <w:rFonts w:ascii="Times New Roman" w:hAnsi="Times New Roman"/>
                <w:sz w:val="28"/>
                <w:szCs w:val="28"/>
                <w:lang w:val="ru-RU"/>
              </w:rPr>
            </w:pPr>
            <w:r w:rsidRPr="00F62FE0">
              <w:rPr>
                <w:rFonts w:ascii="Times New Roman" w:eastAsia="Times New Roman" w:hAnsi="Times New Roman"/>
                <w:bCs/>
                <w:sz w:val="28"/>
                <w:szCs w:val="28"/>
                <w:lang w:val="ru-RU"/>
              </w:rPr>
              <w:t>Магнитно-резонансная томография</w:t>
            </w:r>
          </w:p>
        </w:tc>
      </w:tr>
      <w:tr w:rsidR="00A16E87" w:rsidRPr="00F62FE0" w14:paraId="781D8AC2" w14:textId="77777777" w:rsidTr="00A16E87">
        <w:tc>
          <w:tcPr>
            <w:tcW w:w="1181" w:type="dxa"/>
          </w:tcPr>
          <w:p w14:paraId="41AFAB88" w14:textId="74FD0CD7" w:rsidR="00A16E87" w:rsidRPr="00F62FE0" w:rsidRDefault="00A16E87" w:rsidP="00A16E87">
            <w:pPr>
              <w:jc w:val="both"/>
              <w:rPr>
                <w:rFonts w:ascii="Times New Roman" w:hAnsi="Times New Roman"/>
                <w:sz w:val="28"/>
                <w:szCs w:val="28"/>
                <w:lang w:val="ru-RU"/>
              </w:rPr>
            </w:pPr>
            <w:r w:rsidRPr="00F62FE0">
              <w:rPr>
                <w:rFonts w:ascii="Times New Roman" w:hAnsi="Times New Roman"/>
                <w:sz w:val="28"/>
                <w:szCs w:val="28"/>
              </w:rPr>
              <w:lastRenderedPageBreak/>
              <w:t>ОАК</w:t>
            </w:r>
          </w:p>
        </w:tc>
        <w:tc>
          <w:tcPr>
            <w:tcW w:w="363" w:type="dxa"/>
          </w:tcPr>
          <w:p w14:paraId="0B545946" w14:textId="707DB3D3" w:rsidR="00A16E87" w:rsidRPr="00F62FE0" w:rsidRDefault="00A16E87" w:rsidP="00A16E87">
            <w:pPr>
              <w:jc w:val="both"/>
              <w:rPr>
                <w:rFonts w:ascii="Times New Roman" w:eastAsia="Times New Roman" w:hAnsi="Times New Roman"/>
                <w:bCs/>
                <w:sz w:val="28"/>
                <w:szCs w:val="28"/>
                <w:lang w:val="ru-RU"/>
              </w:rPr>
            </w:pPr>
            <w:r w:rsidRPr="00F62FE0">
              <w:t>–</w:t>
            </w:r>
          </w:p>
        </w:tc>
        <w:tc>
          <w:tcPr>
            <w:tcW w:w="8487" w:type="dxa"/>
          </w:tcPr>
          <w:p w14:paraId="3DF1963E" w14:textId="4339065B" w:rsidR="00A16E87" w:rsidRPr="00F62FE0" w:rsidRDefault="00A16E87" w:rsidP="00A16E87">
            <w:pPr>
              <w:jc w:val="both"/>
              <w:rPr>
                <w:rFonts w:ascii="Times New Roman" w:hAnsi="Times New Roman"/>
                <w:sz w:val="28"/>
                <w:szCs w:val="28"/>
                <w:lang w:val="ru-RU"/>
              </w:rPr>
            </w:pPr>
            <w:r w:rsidRPr="00F62FE0">
              <w:rPr>
                <w:rFonts w:ascii="Times New Roman" w:eastAsia="Times New Roman" w:hAnsi="Times New Roman"/>
                <w:bCs/>
                <w:sz w:val="28"/>
                <w:szCs w:val="28"/>
                <w:lang w:val="ru-RU"/>
              </w:rPr>
              <w:t>Общий анализ крови</w:t>
            </w:r>
          </w:p>
        </w:tc>
      </w:tr>
      <w:tr w:rsidR="00A16E87" w:rsidRPr="00F62FE0" w14:paraId="5B6F2658" w14:textId="77777777" w:rsidTr="00A16E87">
        <w:tc>
          <w:tcPr>
            <w:tcW w:w="1181" w:type="dxa"/>
          </w:tcPr>
          <w:p w14:paraId="0C0A6531" w14:textId="6426937E" w:rsidR="00A16E87" w:rsidRPr="00F62FE0" w:rsidRDefault="00A16E87" w:rsidP="00A16E87">
            <w:pPr>
              <w:jc w:val="both"/>
              <w:rPr>
                <w:rFonts w:ascii="Times New Roman" w:hAnsi="Times New Roman"/>
                <w:sz w:val="28"/>
                <w:szCs w:val="28"/>
              </w:rPr>
            </w:pPr>
            <w:r w:rsidRPr="00F62FE0">
              <w:rPr>
                <w:rFonts w:ascii="Times New Roman" w:hAnsi="Times New Roman"/>
                <w:sz w:val="28"/>
                <w:szCs w:val="28"/>
              </w:rPr>
              <w:t>ОАМ</w:t>
            </w:r>
          </w:p>
        </w:tc>
        <w:tc>
          <w:tcPr>
            <w:tcW w:w="363" w:type="dxa"/>
          </w:tcPr>
          <w:p w14:paraId="05D8C81E" w14:textId="21689F90" w:rsidR="00A16E87" w:rsidRPr="00F62FE0" w:rsidRDefault="00A16E87" w:rsidP="00A16E87">
            <w:pPr>
              <w:jc w:val="both"/>
              <w:rPr>
                <w:rFonts w:ascii="Times New Roman" w:eastAsia="Times New Roman" w:hAnsi="Times New Roman"/>
                <w:bCs/>
                <w:sz w:val="28"/>
                <w:szCs w:val="28"/>
                <w:lang w:val="ru-RU"/>
              </w:rPr>
            </w:pPr>
            <w:r w:rsidRPr="00F62FE0">
              <w:t>–</w:t>
            </w:r>
          </w:p>
        </w:tc>
        <w:tc>
          <w:tcPr>
            <w:tcW w:w="8487" w:type="dxa"/>
          </w:tcPr>
          <w:p w14:paraId="6881ED07" w14:textId="2880C3A8"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Общий анализ мочи</w:t>
            </w:r>
          </w:p>
        </w:tc>
      </w:tr>
      <w:tr w:rsidR="003D0757" w:rsidRPr="00F62FE0" w14:paraId="6417BF73" w14:textId="77777777" w:rsidTr="00A16E87">
        <w:tc>
          <w:tcPr>
            <w:tcW w:w="1181" w:type="dxa"/>
          </w:tcPr>
          <w:p w14:paraId="70D57339" w14:textId="77777777" w:rsidR="003D0757" w:rsidRPr="00F62FE0" w:rsidRDefault="003D0757" w:rsidP="003D0757">
            <w:pPr>
              <w:jc w:val="both"/>
              <w:rPr>
                <w:rFonts w:ascii="Times New Roman" w:eastAsia="Times New Roman" w:hAnsi="Times New Roman"/>
                <w:b/>
                <w:bCs/>
                <w:sz w:val="28"/>
                <w:szCs w:val="28"/>
                <w:lang w:val="ru-RU"/>
              </w:rPr>
            </w:pPr>
            <w:r w:rsidRPr="00F62FE0">
              <w:rPr>
                <w:rFonts w:ascii="Times New Roman" w:eastAsia="Times New Roman" w:hAnsi="Times New Roman"/>
                <w:bCs/>
                <w:sz w:val="28"/>
                <w:szCs w:val="28"/>
                <w:lang w:val="ru-RU"/>
              </w:rPr>
              <w:t>ПХТ</w:t>
            </w:r>
          </w:p>
        </w:tc>
        <w:tc>
          <w:tcPr>
            <w:tcW w:w="363" w:type="dxa"/>
          </w:tcPr>
          <w:p w14:paraId="47B23549" w14:textId="77777777" w:rsidR="003D0757" w:rsidRPr="00F62FE0" w:rsidRDefault="003D0757" w:rsidP="003D075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1AB31ACC" w14:textId="1EFC24AE" w:rsidR="003D0757" w:rsidRPr="00F62FE0" w:rsidRDefault="003D0757" w:rsidP="003D0757">
            <w:pPr>
              <w:jc w:val="both"/>
              <w:rPr>
                <w:rFonts w:ascii="Times New Roman" w:eastAsia="Times New Roman" w:hAnsi="Times New Roman"/>
                <w:b/>
                <w:bCs/>
                <w:sz w:val="28"/>
                <w:szCs w:val="28"/>
                <w:lang w:val="ru-RU"/>
              </w:rPr>
            </w:pPr>
            <w:r w:rsidRPr="00F62FE0">
              <w:rPr>
                <w:rFonts w:ascii="Times New Roman" w:eastAsia="Times New Roman" w:hAnsi="Times New Roman"/>
                <w:bCs/>
                <w:sz w:val="28"/>
                <w:szCs w:val="28"/>
                <w:lang w:val="ru-RU"/>
              </w:rPr>
              <w:t xml:space="preserve">Полихимиотерапия </w:t>
            </w:r>
          </w:p>
        </w:tc>
      </w:tr>
      <w:tr w:rsidR="00A16E87" w:rsidRPr="00F62FE0" w14:paraId="370BF001" w14:textId="77777777" w:rsidTr="00A16E87">
        <w:tc>
          <w:tcPr>
            <w:tcW w:w="1181" w:type="dxa"/>
          </w:tcPr>
          <w:p w14:paraId="224E8FAB" w14:textId="1C3C364A"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rPr>
              <w:t>ПЭТ</w:t>
            </w:r>
          </w:p>
        </w:tc>
        <w:tc>
          <w:tcPr>
            <w:tcW w:w="363" w:type="dxa"/>
          </w:tcPr>
          <w:p w14:paraId="3AEA4699" w14:textId="0D912AE4"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48A32D41" w14:textId="1C6D0147"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Позитронно-эмиссионная томография</w:t>
            </w:r>
          </w:p>
        </w:tc>
      </w:tr>
      <w:tr w:rsidR="00A16E87" w:rsidRPr="00F62FE0" w14:paraId="6629DACF" w14:textId="77777777" w:rsidTr="00A16E87">
        <w:tc>
          <w:tcPr>
            <w:tcW w:w="1181" w:type="dxa"/>
          </w:tcPr>
          <w:p w14:paraId="030F840B" w14:textId="76A9CAB7"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rPr>
              <w:t>УЗИ</w:t>
            </w:r>
          </w:p>
        </w:tc>
        <w:tc>
          <w:tcPr>
            <w:tcW w:w="363" w:type="dxa"/>
          </w:tcPr>
          <w:p w14:paraId="0549545F" w14:textId="1D9B97F4"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693660BB" w14:textId="7EEA1EBA"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Ультразвуковое исследование</w:t>
            </w:r>
          </w:p>
        </w:tc>
      </w:tr>
      <w:tr w:rsidR="003D0757" w:rsidRPr="00F62FE0" w14:paraId="684C9FA4" w14:textId="77777777" w:rsidTr="00A16E87">
        <w:tc>
          <w:tcPr>
            <w:tcW w:w="1181" w:type="dxa"/>
          </w:tcPr>
          <w:p w14:paraId="7E189995" w14:textId="77777777" w:rsidR="003D0757" w:rsidRPr="00F62FE0" w:rsidRDefault="003D0757" w:rsidP="003D0757">
            <w:pPr>
              <w:jc w:val="both"/>
              <w:rPr>
                <w:rFonts w:ascii="Times New Roman" w:eastAsia="Times New Roman" w:hAnsi="Times New Roman"/>
                <w:b/>
                <w:bCs/>
                <w:sz w:val="28"/>
                <w:szCs w:val="28"/>
                <w:lang w:val="ru-RU"/>
              </w:rPr>
            </w:pPr>
            <w:r w:rsidRPr="00F62FE0">
              <w:rPr>
                <w:rFonts w:ascii="Times New Roman" w:eastAsia="Times New Roman" w:hAnsi="Times New Roman"/>
                <w:bCs/>
                <w:sz w:val="28"/>
                <w:szCs w:val="28"/>
                <w:lang w:val="ru-RU"/>
              </w:rPr>
              <w:t>ФД</w:t>
            </w:r>
          </w:p>
        </w:tc>
        <w:tc>
          <w:tcPr>
            <w:tcW w:w="363" w:type="dxa"/>
          </w:tcPr>
          <w:p w14:paraId="10C8DE2C" w14:textId="77777777" w:rsidR="003D0757" w:rsidRPr="00F62FE0" w:rsidRDefault="003D0757" w:rsidP="003D075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04FFE6F9" w14:textId="21B9C950" w:rsidR="003D0757" w:rsidRPr="00F62FE0" w:rsidRDefault="003D0757" w:rsidP="003D0757">
            <w:pPr>
              <w:jc w:val="both"/>
              <w:rPr>
                <w:rFonts w:ascii="Times New Roman" w:eastAsia="Times New Roman" w:hAnsi="Times New Roman"/>
                <w:b/>
                <w:bCs/>
                <w:sz w:val="28"/>
                <w:szCs w:val="28"/>
                <w:lang w:val="ru-RU"/>
              </w:rPr>
            </w:pPr>
            <w:r w:rsidRPr="00F62FE0">
              <w:rPr>
                <w:rFonts w:ascii="Times New Roman" w:eastAsia="Times New Roman" w:hAnsi="Times New Roman"/>
                <w:bCs/>
                <w:sz w:val="28"/>
                <w:szCs w:val="28"/>
                <w:lang w:val="ru-RU"/>
              </w:rPr>
              <w:t>Флуоресцентная диагностика</w:t>
            </w:r>
          </w:p>
        </w:tc>
      </w:tr>
      <w:tr w:rsidR="003D0757" w:rsidRPr="00F62FE0" w14:paraId="6FE89058" w14:textId="77777777" w:rsidTr="00A16E87">
        <w:tc>
          <w:tcPr>
            <w:tcW w:w="1181" w:type="dxa"/>
          </w:tcPr>
          <w:p w14:paraId="5E9557D4" w14:textId="77777777" w:rsidR="003D0757" w:rsidRPr="00F62FE0" w:rsidRDefault="003D0757" w:rsidP="003D0757">
            <w:pPr>
              <w:jc w:val="both"/>
              <w:rPr>
                <w:rFonts w:ascii="Times New Roman" w:eastAsia="Times New Roman" w:hAnsi="Times New Roman"/>
                <w:b/>
                <w:bCs/>
                <w:sz w:val="28"/>
                <w:szCs w:val="28"/>
                <w:lang w:val="ru-RU"/>
              </w:rPr>
            </w:pPr>
            <w:r w:rsidRPr="00F62FE0">
              <w:rPr>
                <w:rFonts w:ascii="Times New Roman" w:eastAsia="Times New Roman" w:hAnsi="Times New Roman"/>
                <w:bCs/>
                <w:sz w:val="28"/>
                <w:szCs w:val="28"/>
                <w:lang w:val="ru-RU"/>
              </w:rPr>
              <w:t>ФДТ</w:t>
            </w:r>
          </w:p>
        </w:tc>
        <w:tc>
          <w:tcPr>
            <w:tcW w:w="363" w:type="dxa"/>
          </w:tcPr>
          <w:p w14:paraId="22574685" w14:textId="77777777" w:rsidR="003D0757" w:rsidRPr="00F62FE0" w:rsidRDefault="003D0757" w:rsidP="003D075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09392261" w14:textId="1301C306" w:rsidR="003D0757" w:rsidRPr="00F62FE0" w:rsidRDefault="003D0757" w:rsidP="003D0757">
            <w:pPr>
              <w:jc w:val="both"/>
              <w:rPr>
                <w:rFonts w:ascii="Times New Roman" w:eastAsia="Times New Roman" w:hAnsi="Times New Roman"/>
                <w:b/>
                <w:bCs/>
                <w:sz w:val="28"/>
                <w:szCs w:val="28"/>
                <w:lang w:val="ru-RU"/>
              </w:rPr>
            </w:pPr>
            <w:r w:rsidRPr="00F62FE0">
              <w:rPr>
                <w:rFonts w:ascii="Times New Roman" w:eastAsia="Times New Roman" w:hAnsi="Times New Roman"/>
                <w:bCs/>
                <w:sz w:val="28"/>
                <w:szCs w:val="28"/>
                <w:lang w:val="ru-RU"/>
              </w:rPr>
              <w:t>фотодинамическая терапия</w:t>
            </w:r>
          </w:p>
        </w:tc>
      </w:tr>
      <w:tr w:rsidR="00A16E87" w:rsidRPr="00F62FE0" w14:paraId="5DA50CC7" w14:textId="77777777" w:rsidTr="00A16E87">
        <w:tc>
          <w:tcPr>
            <w:tcW w:w="1181" w:type="dxa"/>
          </w:tcPr>
          <w:p w14:paraId="1ADBFAD0" w14:textId="29B33869"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rPr>
              <w:t>ФС</w:t>
            </w:r>
          </w:p>
        </w:tc>
        <w:tc>
          <w:tcPr>
            <w:tcW w:w="363" w:type="dxa"/>
          </w:tcPr>
          <w:p w14:paraId="0431BCA8" w14:textId="2E7BE7D9"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031F2A43" w14:textId="5B87D40F"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фотосенсибилизатор</w:t>
            </w:r>
          </w:p>
        </w:tc>
      </w:tr>
      <w:tr w:rsidR="00A16E87" w:rsidRPr="00F62FE0" w14:paraId="3BF61FD5" w14:textId="77777777" w:rsidTr="00A16E87">
        <w:tc>
          <w:tcPr>
            <w:tcW w:w="1181" w:type="dxa"/>
          </w:tcPr>
          <w:p w14:paraId="732AE7E8" w14:textId="6F55D2AF" w:rsidR="00A16E87" w:rsidRPr="00F62FE0" w:rsidRDefault="00A16E87" w:rsidP="00A16E87">
            <w:pPr>
              <w:jc w:val="both"/>
              <w:rPr>
                <w:rFonts w:ascii="Times New Roman" w:eastAsia="Times New Roman" w:hAnsi="Times New Roman"/>
                <w:bCs/>
                <w:sz w:val="28"/>
                <w:szCs w:val="28"/>
              </w:rPr>
            </w:pPr>
            <w:r w:rsidRPr="00F62FE0">
              <w:rPr>
                <w:rFonts w:ascii="Times New Roman" w:eastAsia="Times New Roman" w:hAnsi="Times New Roman"/>
                <w:bCs/>
                <w:sz w:val="28"/>
                <w:szCs w:val="28"/>
              </w:rPr>
              <w:t>ЭКГ</w:t>
            </w:r>
          </w:p>
        </w:tc>
        <w:tc>
          <w:tcPr>
            <w:tcW w:w="363" w:type="dxa"/>
          </w:tcPr>
          <w:p w14:paraId="500FA96A" w14:textId="12B8C8A7" w:rsidR="00A16E87" w:rsidRPr="00F62FE0" w:rsidRDefault="00A16E87" w:rsidP="003D075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03E32459" w14:textId="6AC4EE4D" w:rsidR="00A16E87" w:rsidRPr="00F62FE0" w:rsidRDefault="00A16E8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Электрокардиограмма</w:t>
            </w:r>
          </w:p>
        </w:tc>
      </w:tr>
      <w:tr w:rsidR="003D0757" w:rsidRPr="00F62FE0" w14:paraId="0CAD1997" w14:textId="77777777" w:rsidTr="00A16E87">
        <w:tc>
          <w:tcPr>
            <w:tcW w:w="1181" w:type="dxa"/>
          </w:tcPr>
          <w:p w14:paraId="437F45C0" w14:textId="6981801F" w:rsidR="003D0757" w:rsidRPr="00F62FE0" w:rsidRDefault="003D0757" w:rsidP="003D0757">
            <w:pPr>
              <w:jc w:val="both"/>
              <w:rPr>
                <w:rFonts w:ascii="Times New Roman" w:hAnsi="Times New Roman"/>
                <w:sz w:val="28"/>
                <w:szCs w:val="28"/>
              </w:rPr>
            </w:pPr>
            <w:r w:rsidRPr="00F62FE0">
              <w:rPr>
                <w:rFonts w:ascii="Times New Roman" w:hAnsi="Times New Roman"/>
                <w:sz w:val="28"/>
                <w:szCs w:val="28"/>
              </w:rPr>
              <w:t>RECIST</w:t>
            </w:r>
          </w:p>
          <w:p w14:paraId="34776C14" w14:textId="31FD7963" w:rsidR="003D0757" w:rsidRPr="00F62FE0" w:rsidRDefault="003D0757" w:rsidP="003D0757">
            <w:pPr>
              <w:jc w:val="both"/>
              <w:rPr>
                <w:rFonts w:ascii="Times New Roman" w:hAnsi="Times New Roman"/>
                <w:sz w:val="28"/>
                <w:szCs w:val="28"/>
              </w:rPr>
            </w:pPr>
          </w:p>
        </w:tc>
        <w:tc>
          <w:tcPr>
            <w:tcW w:w="363" w:type="dxa"/>
          </w:tcPr>
          <w:p w14:paraId="3018325E" w14:textId="02DA0498" w:rsidR="003D0757" w:rsidRPr="00F62FE0" w:rsidRDefault="003D0757" w:rsidP="00A16E87">
            <w:pPr>
              <w:jc w:val="both"/>
              <w:rPr>
                <w:rFonts w:ascii="Times New Roman" w:eastAsia="Times New Roman" w:hAnsi="Times New Roman"/>
                <w:bCs/>
                <w:sz w:val="28"/>
                <w:szCs w:val="28"/>
                <w:lang w:val="ru-RU"/>
              </w:rPr>
            </w:pPr>
            <w:r w:rsidRPr="00F62FE0">
              <w:rPr>
                <w:rFonts w:ascii="Times New Roman" w:eastAsia="Times New Roman" w:hAnsi="Times New Roman"/>
                <w:bCs/>
                <w:sz w:val="28"/>
                <w:szCs w:val="28"/>
                <w:lang w:val="ru-RU"/>
              </w:rPr>
              <w:t>–</w:t>
            </w:r>
          </w:p>
        </w:tc>
        <w:tc>
          <w:tcPr>
            <w:tcW w:w="8487" w:type="dxa"/>
          </w:tcPr>
          <w:p w14:paraId="6E8202AA" w14:textId="272B9239" w:rsidR="003D0757" w:rsidRPr="00F62FE0" w:rsidRDefault="003D0757" w:rsidP="002D6ED7">
            <w:pPr>
              <w:jc w:val="both"/>
              <w:rPr>
                <w:rFonts w:ascii="Times New Roman" w:eastAsia="Times New Roman" w:hAnsi="Times New Roman"/>
                <w:bCs/>
                <w:sz w:val="28"/>
                <w:szCs w:val="28"/>
                <w:lang w:val="en-US"/>
              </w:rPr>
            </w:pPr>
            <w:r w:rsidRPr="00F62FE0">
              <w:rPr>
                <w:rFonts w:ascii="Times New Roman" w:eastAsia="Times New Roman" w:hAnsi="Times New Roman"/>
                <w:bCs/>
                <w:sz w:val="28"/>
                <w:szCs w:val="28"/>
                <w:lang w:val="en-US"/>
              </w:rPr>
              <w:t>Response Evaluation Criteria</w:t>
            </w:r>
            <w:r w:rsidR="00525223" w:rsidRPr="00F62FE0">
              <w:rPr>
                <w:rFonts w:ascii="Times New Roman" w:eastAsia="Times New Roman" w:hAnsi="Times New Roman"/>
                <w:bCs/>
                <w:sz w:val="28"/>
                <w:szCs w:val="28"/>
                <w:lang w:val="en-US"/>
              </w:rPr>
              <w:t xml:space="preserve"> </w:t>
            </w:r>
            <w:r w:rsidRPr="00F62FE0">
              <w:rPr>
                <w:rFonts w:ascii="Times New Roman" w:eastAsia="Times New Roman" w:hAnsi="Times New Roman"/>
                <w:bCs/>
                <w:sz w:val="28"/>
                <w:szCs w:val="28"/>
                <w:lang w:val="en-US"/>
              </w:rPr>
              <w:t>in Solid Tumors</w:t>
            </w:r>
            <w:r w:rsidR="002D6ED7" w:rsidRPr="00F62FE0">
              <w:rPr>
                <w:rFonts w:ascii="Times New Roman" w:eastAsia="Times New Roman" w:hAnsi="Times New Roman"/>
                <w:bCs/>
                <w:sz w:val="28"/>
                <w:szCs w:val="28"/>
                <w:lang w:val="en-US"/>
              </w:rPr>
              <w:t xml:space="preserve"> (</w:t>
            </w:r>
            <w:r w:rsidRPr="00F62FE0">
              <w:rPr>
                <w:rFonts w:ascii="Times New Roman" w:eastAsia="Times New Roman" w:hAnsi="Times New Roman"/>
                <w:bCs/>
                <w:sz w:val="28"/>
                <w:szCs w:val="28"/>
                <w:lang w:val="ru-RU"/>
              </w:rPr>
              <w:t>Критерии</w:t>
            </w:r>
            <w:r w:rsidRPr="00F62FE0">
              <w:rPr>
                <w:rFonts w:ascii="Times New Roman" w:eastAsia="Times New Roman" w:hAnsi="Times New Roman"/>
                <w:bCs/>
                <w:sz w:val="28"/>
                <w:szCs w:val="28"/>
                <w:lang w:val="en-US"/>
              </w:rPr>
              <w:t xml:space="preserve"> </w:t>
            </w:r>
            <w:r w:rsidRPr="00F62FE0">
              <w:rPr>
                <w:rFonts w:ascii="Times New Roman" w:eastAsia="Times New Roman" w:hAnsi="Times New Roman"/>
                <w:bCs/>
                <w:sz w:val="28"/>
                <w:szCs w:val="28"/>
                <w:lang w:val="ru-RU"/>
              </w:rPr>
              <w:t>оценки</w:t>
            </w:r>
            <w:r w:rsidRPr="00F62FE0">
              <w:rPr>
                <w:rFonts w:ascii="Times New Roman" w:eastAsia="Times New Roman" w:hAnsi="Times New Roman"/>
                <w:bCs/>
                <w:sz w:val="28"/>
                <w:szCs w:val="28"/>
                <w:lang w:val="en-US"/>
              </w:rPr>
              <w:t xml:space="preserve"> </w:t>
            </w:r>
            <w:r w:rsidRPr="00F62FE0">
              <w:rPr>
                <w:rFonts w:ascii="Times New Roman" w:eastAsia="Times New Roman" w:hAnsi="Times New Roman"/>
                <w:bCs/>
                <w:sz w:val="28"/>
                <w:szCs w:val="28"/>
                <w:lang w:val="ru-RU"/>
              </w:rPr>
              <w:t>ответа</w:t>
            </w:r>
            <w:r w:rsidRPr="00F62FE0">
              <w:rPr>
                <w:rFonts w:ascii="Times New Roman" w:eastAsia="Times New Roman" w:hAnsi="Times New Roman"/>
                <w:bCs/>
                <w:sz w:val="28"/>
                <w:szCs w:val="28"/>
                <w:lang w:val="en-US"/>
              </w:rPr>
              <w:t xml:space="preserve"> </w:t>
            </w:r>
            <w:r w:rsidRPr="00F62FE0">
              <w:rPr>
                <w:rFonts w:ascii="Times New Roman" w:eastAsia="Times New Roman" w:hAnsi="Times New Roman"/>
                <w:bCs/>
                <w:sz w:val="28"/>
                <w:szCs w:val="28"/>
                <w:lang w:val="ru-RU"/>
              </w:rPr>
              <w:t>солидных</w:t>
            </w:r>
            <w:r w:rsidRPr="00F62FE0">
              <w:rPr>
                <w:rFonts w:ascii="Times New Roman" w:eastAsia="Times New Roman" w:hAnsi="Times New Roman"/>
                <w:bCs/>
                <w:sz w:val="28"/>
                <w:szCs w:val="28"/>
                <w:lang w:val="en-US"/>
              </w:rPr>
              <w:t xml:space="preserve"> </w:t>
            </w:r>
            <w:r w:rsidRPr="00F62FE0">
              <w:rPr>
                <w:rFonts w:ascii="Times New Roman" w:eastAsia="Times New Roman" w:hAnsi="Times New Roman"/>
                <w:bCs/>
                <w:sz w:val="28"/>
                <w:szCs w:val="28"/>
                <w:lang w:val="ru-RU"/>
              </w:rPr>
              <w:t>опухолей</w:t>
            </w:r>
            <w:r w:rsidR="002D6ED7" w:rsidRPr="00F62FE0">
              <w:rPr>
                <w:rFonts w:ascii="Times New Roman" w:eastAsia="Times New Roman" w:hAnsi="Times New Roman"/>
                <w:bCs/>
                <w:sz w:val="28"/>
                <w:szCs w:val="28"/>
                <w:lang w:val="en-US"/>
              </w:rPr>
              <w:t>)</w:t>
            </w:r>
          </w:p>
        </w:tc>
      </w:tr>
    </w:tbl>
    <w:p w14:paraId="7F706A05" w14:textId="77777777" w:rsidR="00525223" w:rsidRPr="00F62FE0" w:rsidRDefault="00525223" w:rsidP="00525223">
      <w:pPr>
        <w:pStyle w:val="a5"/>
        <w:shd w:val="clear" w:color="auto" w:fill="FFFFFF"/>
        <w:tabs>
          <w:tab w:val="left" w:pos="284"/>
        </w:tabs>
        <w:spacing w:after="0" w:line="240" w:lineRule="auto"/>
        <w:ind w:left="0"/>
        <w:jc w:val="both"/>
        <w:rPr>
          <w:rFonts w:ascii="Times New Roman" w:eastAsia="Times New Roman" w:hAnsi="Times New Roman" w:cs="Times New Roman"/>
          <w:b/>
          <w:bCs/>
          <w:sz w:val="28"/>
          <w:szCs w:val="28"/>
          <w:lang w:val="en-US" w:eastAsia="lt-LT"/>
        </w:rPr>
      </w:pPr>
    </w:p>
    <w:p w14:paraId="5EE47CD9" w14:textId="48961157" w:rsidR="005F107B" w:rsidRPr="00F62FE0" w:rsidRDefault="00EF5388" w:rsidP="00525223">
      <w:pPr>
        <w:pStyle w:val="a5"/>
        <w:shd w:val="clear" w:color="auto" w:fill="FFFFFF"/>
        <w:tabs>
          <w:tab w:val="left" w:pos="284"/>
        </w:tabs>
        <w:spacing w:after="0" w:line="240" w:lineRule="auto"/>
        <w:ind w:left="0"/>
        <w:jc w:val="both"/>
        <w:rPr>
          <w:rFonts w:ascii="Times New Roman" w:eastAsia="Times New Roman" w:hAnsi="Times New Roman" w:cs="Times New Roman"/>
          <w:bCs/>
          <w:sz w:val="28"/>
          <w:szCs w:val="28"/>
          <w:lang w:val="ru-RU" w:eastAsia="lt-LT"/>
        </w:rPr>
      </w:pPr>
      <w:r>
        <w:rPr>
          <w:rFonts w:ascii="Times New Roman" w:eastAsia="Times New Roman" w:hAnsi="Times New Roman" w:cs="Times New Roman"/>
          <w:b/>
          <w:bCs/>
          <w:sz w:val="28"/>
          <w:szCs w:val="28"/>
          <w:lang w:val="ru-RU" w:eastAsia="lt-LT"/>
        </w:rPr>
        <w:t>1.</w:t>
      </w:r>
      <w:r w:rsidRPr="00EF5388">
        <w:rPr>
          <w:rFonts w:ascii="Times New Roman" w:eastAsia="Times New Roman" w:hAnsi="Times New Roman" w:cs="Times New Roman"/>
          <w:b/>
          <w:bCs/>
          <w:sz w:val="28"/>
          <w:szCs w:val="28"/>
          <w:lang w:val="ru-RU" w:eastAsia="lt-LT"/>
        </w:rPr>
        <w:t>4</w:t>
      </w:r>
      <w:r w:rsidR="00525223" w:rsidRPr="00F62FE0">
        <w:rPr>
          <w:rFonts w:ascii="Times New Roman" w:eastAsia="Times New Roman" w:hAnsi="Times New Roman" w:cs="Times New Roman"/>
          <w:b/>
          <w:bCs/>
          <w:sz w:val="28"/>
          <w:szCs w:val="28"/>
          <w:lang w:val="ru-RU" w:eastAsia="lt-LT"/>
        </w:rPr>
        <w:t xml:space="preserve"> Пользователи протокола</w:t>
      </w:r>
      <w:r w:rsidR="00525223" w:rsidRPr="00F62FE0">
        <w:rPr>
          <w:rFonts w:ascii="Times New Roman" w:eastAsia="Times New Roman" w:hAnsi="Times New Roman" w:cs="Times New Roman"/>
          <w:bCs/>
          <w:sz w:val="28"/>
          <w:szCs w:val="28"/>
          <w:lang w:val="ru-RU" w:eastAsia="lt-LT"/>
        </w:rPr>
        <w:t xml:space="preserve">: </w:t>
      </w:r>
      <w:r w:rsidR="00061419" w:rsidRPr="00F62FE0">
        <w:rPr>
          <w:rFonts w:ascii="Times New Roman" w:eastAsia="Times New Roman" w:hAnsi="Times New Roman" w:cs="Times New Roman"/>
          <w:bCs/>
          <w:sz w:val="28"/>
          <w:szCs w:val="28"/>
          <w:lang w:val="ru-RU" w:eastAsia="lt-LT"/>
        </w:rPr>
        <w:t xml:space="preserve">Врачи участковые и (или) врачи общей практики, </w:t>
      </w:r>
      <w:r w:rsidR="00D95A19" w:rsidRPr="00F62FE0">
        <w:rPr>
          <w:rFonts w:ascii="Times New Roman" w:eastAsia="Times New Roman" w:hAnsi="Times New Roman" w:cs="Times New Roman"/>
          <w:bCs/>
          <w:sz w:val="28"/>
          <w:szCs w:val="28"/>
          <w:lang w:val="ru-RU" w:eastAsia="lt-LT"/>
        </w:rPr>
        <w:t xml:space="preserve">терапевты, </w:t>
      </w:r>
      <w:r w:rsidR="00061419" w:rsidRPr="00F62FE0">
        <w:rPr>
          <w:rFonts w:ascii="Times New Roman" w:eastAsia="Times New Roman" w:hAnsi="Times New Roman" w:cs="Times New Roman"/>
          <w:bCs/>
          <w:sz w:val="28"/>
          <w:szCs w:val="28"/>
          <w:lang w:val="ru-RU" w:eastAsia="lt-LT"/>
        </w:rPr>
        <w:t xml:space="preserve">колопроктологи, гастроэнтерологи, </w:t>
      </w:r>
      <w:r w:rsidR="00525223" w:rsidRPr="00F62FE0">
        <w:rPr>
          <w:rFonts w:ascii="Times New Roman" w:eastAsia="Times New Roman" w:hAnsi="Times New Roman" w:cs="Times New Roman"/>
          <w:bCs/>
          <w:sz w:val="28"/>
          <w:szCs w:val="28"/>
          <w:lang w:val="ru-RU" w:eastAsia="lt-LT"/>
        </w:rPr>
        <w:t>онкологи, хирурги, эндоскописты, гинекологи, урологи, проктологи, дермато</w:t>
      </w:r>
      <w:r w:rsidR="00FF6BC7" w:rsidRPr="00F62FE0">
        <w:rPr>
          <w:rFonts w:ascii="Times New Roman" w:eastAsia="Times New Roman" w:hAnsi="Times New Roman" w:cs="Times New Roman"/>
          <w:bCs/>
          <w:sz w:val="28"/>
          <w:szCs w:val="28"/>
          <w:lang w:val="ru-RU" w:eastAsia="lt-LT"/>
        </w:rPr>
        <w:t>венеро</w:t>
      </w:r>
      <w:r w:rsidR="00061419" w:rsidRPr="00F62FE0">
        <w:rPr>
          <w:rFonts w:ascii="Times New Roman" w:eastAsia="Times New Roman" w:hAnsi="Times New Roman" w:cs="Times New Roman"/>
          <w:bCs/>
          <w:sz w:val="28"/>
          <w:szCs w:val="28"/>
          <w:lang w:val="ru-RU" w:eastAsia="lt-LT"/>
        </w:rPr>
        <w:t>логи, дерматостомато</w:t>
      </w:r>
      <w:r w:rsidR="00D95A19" w:rsidRPr="00F62FE0">
        <w:rPr>
          <w:rFonts w:ascii="Times New Roman" w:eastAsia="Times New Roman" w:hAnsi="Times New Roman" w:cs="Times New Roman"/>
          <w:bCs/>
          <w:sz w:val="28"/>
          <w:szCs w:val="28"/>
          <w:lang w:val="ru-RU" w:eastAsia="lt-LT"/>
        </w:rPr>
        <w:t>логи, радиологи, радиотерапевты, маммологи, врачи репродуктивной медицины</w:t>
      </w:r>
      <w:r w:rsidR="005F107B" w:rsidRPr="00F62FE0">
        <w:rPr>
          <w:rFonts w:ascii="Times New Roman" w:eastAsia="Times New Roman" w:hAnsi="Times New Roman" w:cs="Times New Roman"/>
          <w:bCs/>
          <w:sz w:val="28"/>
          <w:szCs w:val="28"/>
          <w:lang w:val="ru-RU" w:eastAsia="lt-LT"/>
        </w:rPr>
        <w:t>, оториноларингологи.</w:t>
      </w:r>
    </w:p>
    <w:p w14:paraId="274191EC" w14:textId="77777777" w:rsidR="00EF04EE" w:rsidRPr="00F62FE0" w:rsidRDefault="00EF04EE" w:rsidP="00EF04EE">
      <w:pPr>
        <w:pStyle w:val="a5"/>
        <w:shd w:val="clear" w:color="auto" w:fill="FFFFFF"/>
        <w:spacing w:after="0" w:line="240" w:lineRule="auto"/>
        <w:ind w:left="709"/>
        <w:jc w:val="both"/>
        <w:rPr>
          <w:rFonts w:ascii="Times New Roman" w:eastAsia="Times New Roman" w:hAnsi="Times New Roman" w:cs="Times New Roman"/>
          <w:b/>
          <w:bCs/>
          <w:sz w:val="28"/>
          <w:szCs w:val="28"/>
          <w:lang w:val="ru-RU" w:eastAsia="lt-LT"/>
        </w:rPr>
      </w:pPr>
    </w:p>
    <w:p w14:paraId="1987E2DA" w14:textId="60EC1836" w:rsidR="00071756" w:rsidRPr="00F62FE0" w:rsidRDefault="00EF5388" w:rsidP="00D95A19">
      <w:pPr>
        <w:shd w:val="clear" w:color="auto" w:fill="FFFFFF"/>
        <w:tabs>
          <w:tab w:val="left" w:pos="284"/>
        </w:tabs>
        <w:spacing w:after="0" w:line="240" w:lineRule="auto"/>
        <w:jc w:val="both"/>
        <w:rPr>
          <w:rFonts w:ascii="Times New Roman" w:eastAsia="Times New Roman" w:hAnsi="Times New Roman" w:cs="Times New Roman"/>
          <w:b/>
          <w:bCs/>
          <w:sz w:val="28"/>
          <w:szCs w:val="28"/>
          <w:lang w:val="ru-RU" w:eastAsia="lt-LT"/>
        </w:rPr>
      </w:pPr>
      <w:r>
        <w:rPr>
          <w:rFonts w:ascii="Times New Roman" w:eastAsia="Times New Roman" w:hAnsi="Times New Roman" w:cs="Times New Roman"/>
          <w:b/>
          <w:bCs/>
          <w:sz w:val="28"/>
          <w:szCs w:val="28"/>
          <w:lang w:val="ru-RU" w:eastAsia="lt-LT"/>
        </w:rPr>
        <w:t>1.</w:t>
      </w:r>
      <w:r w:rsidRPr="00EF5388">
        <w:rPr>
          <w:rFonts w:ascii="Times New Roman" w:eastAsia="Times New Roman" w:hAnsi="Times New Roman" w:cs="Times New Roman"/>
          <w:b/>
          <w:bCs/>
          <w:sz w:val="28"/>
          <w:szCs w:val="28"/>
          <w:lang w:val="ru-RU" w:eastAsia="lt-LT"/>
        </w:rPr>
        <w:t>5</w:t>
      </w:r>
      <w:r w:rsidR="00D95A19" w:rsidRPr="00F62FE0">
        <w:rPr>
          <w:rFonts w:ascii="Times New Roman" w:eastAsia="Times New Roman" w:hAnsi="Times New Roman" w:cs="Times New Roman"/>
          <w:b/>
          <w:bCs/>
          <w:sz w:val="28"/>
          <w:szCs w:val="28"/>
          <w:lang w:val="ru-RU" w:eastAsia="lt-LT"/>
        </w:rPr>
        <w:t xml:space="preserve"> </w:t>
      </w:r>
      <w:r w:rsidR="00C50764" w:rsidRPr="00F62FE0">
        <w:rPr>
          <w:rFonts w:ascii="Times New Roman" w:eastAsia="Times New Roman" w:hAnsi="Times New Roman" w:cs="Times New Roman"/>
          <w:b/>
          <w:bCs/>
          <w:sz w:val="28"/>
          <w:szCs w:val="28"/>
          <w:lang w:val="ru-RU" w:eastAsia="lt-LT"/>
        </w:rPr>
        <w:t xml:space="preserve">Категория пациентов: </w:t>
      </w:r>
      <w:r w:rsidR="0096387E" w:rsidRPr="00F62FE0">
        <w:rPr>
          <w:rFonts w:ascii="Times New Roman" w:eastAsia="Times New Roman" w:hAnsi="Times New Roman" w:cs="Times New Roman"/>
          <w:bCs/>
          <w:sz w:val="28"/>
          <w:szCs w:val="28"/>
          <w:lang w:val="ru-RU" w:eastAsia="lt-LT"/>
        </w:rPr>
        <w:t>взрослые пациенты</w:t>
      </w:r>
      <w:r w:rsidR="000023EA" w:rsidRPr="00F62FE0">
        <w:rPr>
          <w:rFonts w:ascii="Times New Roman" w:eastAsia="Times New Roman" w:hAnsi="Times New Roman" w:cs="Times New Roman"/>
          <w:bCs/>
          <w:sz w:val="28"/>
          <w:szCs w:val="28"/>
          <w:lang w:val="ru-RU" w:eastAsia="lt-LT"/>
        </w:rPr>
        <w:t xml:space="preserve"> </w:t>
      </w:r>
      <w:r w:rsidR="00C50764" w:rsidRPr="00F62FE0">
        <w:rPr>
          <w:rFonts w:ascii="Times New Roman" w:eastAsia="Times New Roman" w:hAnsi="Times New Roman" w:cs="Times New Roman"/>
          <w:bCs/>
          <w:sz w:val="28"/>
          <w:szCs w:val="28"/>
          <w:lang w:val="ru-RU" w:eastAsia="lt-LT"/>
        </w:rPr>
        <w:t>с первичными и вторичными (метастатическими, рецидивными) злокачественными новообразованиями кожи</w:t>
      </w:r>
      <w:r w:rsidR="002D6ED7" w:rsidRPr="00F62FE0">
        <w:rPr>
          <w:rFonts w:ascii="Times New Roman" w:eastAsia="Times New Roman" w:hAnsi="Times New Roman" w:cs="Times New Roman"/>
          <w:bCs/>
          <w:sz w:val="28"/>
          <w:szCs w:val="28"/>
          <w:lang w:val="ru-RU" w:eastAsia="lt-LT"/>
        </w:rPr>
        <w:t xml:space="preserve"> и</w:t>
      </w:r>
      <w:r w:rsidR="00C50764" w:rsidRPr="00F62FE0">
        <w:rPr>
          <w:rFonts w:ascii="Times New Roman" w:eastAsia="Times New Roman" w:hAnsi="Times New Roman" w:cs="Times New Roman"/>
          <w:bCs/>
          <w:sz w:val="28"/>
          <w:szCs w:val="28"/>
          <w:lang w:val="ru-RU" w:eastAsia="lt-LT"/>
        </w:rPr>
        <w:t xml:space="preserve"> слизистых оболочек полых органов (полость рта, трахея, крупные бронхи, пищевод, прямая кишка, шейка матки</w:t>
      </w:r>
      <w:r w:rsidR="00A16E87" w:rsidRPr="00F62FE0">
        <w:rPr>
          <w:rFonts w:ascii="Times New Roman" w:eastAsia="Times New Roman" w:hAnsi="Times New Roman" w:cs="Times New Roman"/>
          <w:bCs/>
          <w:sz w:val="28"/>
          <w:szCs w:val="28"/>
          <w:lang w:val="ru-RU" w:eastAsia="lt-LT"/>
        </w:rPr>
        <w:t>, мочевой пузырь</w:t>
      </w:r>
      <w:r w:rsidR="000023EA" w:rsidRPr="00F62FE0">
        <w:rPr>
          <w:rFonts w:ascii="Times New Roman" w:eastAsia="Times New Roman" w:hAnsi="Times New Roman" w:cs="Times New Roman"/>
          <w:bCs/>
          <w:sz w:val="28"/>
          <w:szCs w:val="28"/>
          <w:lang w:val="ru-RU" w:eastAsia="lt-LT"/>
        </w:rPr>
        <w:t>)</w:t>
      </w:r>
      <w:r w:rsidR="00C50764" w:rsidRPr="00F62FE0">
        <w:rPr>
          <w:rFonts w:ascii="Times New Roman" w:eastAsia="Times New Roman" w:hAnsi="Times New Roman" w:cs="Times New Roman"/>
          <w:bCs/>
          <w:sz w:val="28"/>
          <w:szCs w:val="28"/>
          <w:lang w:val="ru-RU" w:eastAsia="lt-LT"/>
        </w:rPr>
        <w:t>.</w:t>
      </w:r>
    </w:p>
    <w:p w14:paraId="7016F0C7" w14:textId="77777777" w:rsidR="0027617A" w:rsidRPr="00F62FE0" w:rsidRDefault="0027617A" w:rsidP="00D54BA6">
      <w:pPr>
        <w:spacing w:after="0" w:line="240" w:lineRule="auto"/>
        <w:jc w:val="both"/>
        <w:rPr>
          <w:rFonts w:ascii="Times New Roman" w:eastAsia="Times New Roman" w:hAnsi="Times New Roman" w:cs="Times New Roman"/>
          <w:b/>
          <w:bCs/>
          <w:sz w:val="28"/>
          <w:szCs w:val="28"/>
          <w:lang w:val="ru-RU" w:eastAsia="lt-LT"/>
        </w:rPr>
      </w:pPr>
    </w:p>
    <w:p w14:paraId="3B1FFC21" w14:textId="277534D8" w:rsidR="00837B95" w:rsidRPr="00F62FE0" w:rsidRDefault="00EF5388" w:rsidP="00610C5A">
      <w:pPr>
        <w:pStyle w:val="a5"/>
        <w:shd w:val="clear" w:color="auto" w:fill="FFFFFF"/>
        <w:tabs>
          <w:tab w:val="left" w:pos="284"/>
        </w:tabs>
        <w:spacing w:after="0" w:line="240" w:lineRule="auto"/>
        <w:ind w:left="0"/>
        <w:jc w:val="both"/>
        <w:rPr>
          <w:rFonts w:ascii="Times New Roman" w:eastAsia="Times New Roman" w:hAnsi="Times New Roman" w:cs="Times New Roman"/>
          <w:b/>
          <w:bCs/>
          <w:sz w:val="28"/>
          <w:szCs w:val="28"/>
          <w:lang w:val="ru-RU" w:eastAsia="lt-LT"/>
        </w:rPr>
      </w:pPr>
      <w:r>
        <w:rPr>
          <w:rFonts w:ascii="Times New Roman" w:hAnsi="Times New Roman" w:cs="Times New Roman"/>
          <w:b/>
          <w:bCs/>
          <w:sz w:val="28"/>
          <w:szCs w:val="28"/>
          <w:lang w:val="ru-RU"/>
        </w:rPr>
        <w:t>1.</w:t>
      </w:r>
      <w:r w:rsidRPr="00EF5388">
        <w:rPr>
          <w:rFonts w:ascii="Times New Roman" w:hAnsi="Times New Roman" w:cs="Times New Roman"/>
          <w:b/>
          <w:bCs/>
          <w:sz w:val="28"/>
          <w:szCs w:val="28"/>
          <w:lang w:val="ru-RU"/>
        </w:rPr>
        <w:t>6</w:t>
      </w:r>
      <w:r w:rsidR="00610C5A" w:rsidRPr="00F62FE0">
        <w:rPr>
          <w:rFonts w:ascii="Times New Roman" w:hAnsi="Times New Roman" w:cs="Times New Roman"/>
          <w:b/>
          <w:bCs/>
          <w:sz w:val="28"/>
          <w:szCs w:val="28"/>
          <w:lang w:val="ru-RU"/>
        </w:rPr>
        <w:t xml:space="preserve"> </w:t>
      </w:r>
      <w:r w:rsidR="007734EB" w:rsidRPr="00F62FE0">
        <w:rPr>
          <w:rFonts w:ascii="Times New Roman" w:hAnsi="Times New Roman" w:cs="Times New Roman"/>
          <w:b/>
          <w:bCs/>
          <w:sz w:val="28"/>
          <w:szCs w:val="28"/>
          <w:lang w:val="ru-RU"/>
        </w:rPr>
        <w:t>Определение</w:t>
      </w:r>
      <w:r w:rsidR="007734EB" w:rsidRPr="00F62FE0">
        <w:rPr>
          <w:rFonts w:ascii="Times New Roman" w:hAnsi="Times New Roman" w:cs="Times New Roman"/>
          <w:sz w:val="28"/>
          <w:szCs w:val="28"/>
          <w:lang w:val="ru-RU"/>
        </w:rPr>
        <w:t>:</w:t>
      </w:r>
      <w:r w:rsidR="00C23C60" w:rsidRPr="00F62FE0">
        <w:rPr>
          <w:rFonts w:ascii="Times New Roman" w:hAnsi="Times New Roman" w:cs="Times New Roman"/>
          <w:sz w:val="28"/>
          <w:szCs w:val="28"/>
          <w:lang w:val="ru-RU"/>
        </w:rPr>
        <w:t xml:space="preserve"> </w:t>
      </w:r>
      <w:r w:rsidR="00EF04EE" w:rsidRPr="00F62FE0">
        <w:rPr>
          <w:rFonts w:ascii="Times New Roman" w:hAnsi="Times New Roman" w:cs="Times New Roman"/>
          <w:sz w:val="28"/>
          <w:szCs w:val="28"/>
        </w:rPr>
        <w:t>Фотодинамическая</w:t>
      </w:r>
      <w:r w:rsidR="003D0757" w:rsidRPr="00F62FE0">
        <w:rPr>
          <w:rFonts w:ascii="Times New Roman" w:hAnsi="Times New Roman" w:cs="Times New Roman"/>
          <w:sz w:val="28"/>
          <w:szCs w:val="28"/>
          <w:lang w:val="ru-RU"/>
        </w:rPr>
        <w:t xml:space="preserve"> </w:t>
      </w:r>
      <w:r w:rsidR="00EF04EE" w:rsidRPr="00F62FE0">
        <w:rPr>
          <w:rFonts w:ascii="Times New Roman" w:hAnsi="Times New Roman" w:cs="Times New Roman"/>
          <w:sz w:val="28"/>
          <w:szCs w:val="28"/>
        </w:rPr>
        <w:t xml:space="preserve">терапия </w:t>
      </w:r>
      <w:r w:rsidR="00943EB0" w:rsidRPr="00F62FE0">
        <w:rPr>
          <w:rFonts w:ascii="Times New Roman" w:hAnsi="Times New Roman" w:cs="Times New Roman"/>
          <w:sz w:val="28"/>
          <w:szCs w:val="28"/>
        </w:rPr>
        <w:t xml:space="preserve">это </w:t>
      </w:r>
      <w:r w:rsidR="00233D91" w:rsidRPr="00F62FE0">
        <w:rPr>
          <w:rFonts w:ascii="Times New Roman" w:hAnsi="Times New Roman" w:cs="Times New Roman"/>
          <w:sz w:val="28"/>
          <w:szCs w:val="28"/>
          <w:lang w:val="ru-RU"/>
        </w:rPr>
        <w:t xml:space="preserve">системный и </w:t>
      </w:r>
      <w:r w:rsidR="00943EB0" w:rsidRPr="00F62FE0">
        <w:rPr>
          <w:rFonts w:ascii="Times New Roman" w:hAnsi="Times New Roman" w:cs="Times New Roman"/>
          <w:sz w:val="28"/>
          <w:szCs w:val="28"/>
          <w:lang w:val="ru-RU"/>
        </w:rPr>
        <w:t>локорегиональный</w:t>
      </w:r>
      <w:r w:rsidR="00943EB0" w:rsidRPr="00F62FE0">
        <w:rPr>
          <w:rFonts w:ascii="Times New Roman" w:hAnsi="Times New Roman" w:cs="Times New Roman"/>
          <w:sz w:val="28"/>
          <w:szCs w:val="28"/>
        </w:rPr>
        <w:t xml:space="preserve"> метод лечения </w:t>
      </w:r>
      <w:r w:rsidR="00943EB0" w:rsidRPr="00F62FE0">
        <w:rPr>
          <w:rFonts w:ascii="Times New Roman" w:hAnsi="Times New Roman" w:cs="Times New Roman"/>
          <w:sz w:val="28"/>
          <w:szCs w:val="28"/>
          <w:lang w:val="ru-RU"/>
        </w:rPr>
        <w:t>злокачественных новообразований</w:t>
      </w:r>
      <w:r w:rsidR="00071756" w:rsidRPr="00F62FE0">
        <w:rPr>
          <w:rFonts w:ascii="Times New Roman" w:hAnsi="Times New Roman" w:cs="Times New Roman"/>
          <w:sz w:val="28"/>
          <w:szCs w:val="28"/>
        </w:rPr>
        <w:t xml:space="preserve"> наружных локализаций и полостных органов</w:t>
      </w:r>
      <w:r w:rsidR="00071756" w:rsidRPr="00F62FE0">
        <w:rPr>
          <w:rFonts w:ascii="Times New Roman" w:hAnsi="Times New Roman" w:cs="Times New Roman"/>
          <w:sz w:val="28"/>
          <w:szCs w:val="28"/>
          <w:lang w:val="ru-RU"/>
        </w:rPr>
        <w:t>.</w:t>
      </w:r>
      <w:r w:rsidR="00C23C60" w:rsidRPr="00F62FE0">
        <w:rPr>
          <w:rFonts w:ascii="Times New Roman" w:hAnsi="Times New Roman" w:cs="Times New Roman"/>
          <w:sz w:val="28"/>
          <w:szCs w:val="28"/>
          <w:lang w:val="ru-RU"/>
        </w:rPr>
        <w:t xml:space="preserve"> </w:t>
      </w:r>
      <w:r w:rsidR="00943EB0" w:rsidRPr="00F62FE0">
        <w:rPr>
          <w:rFonts w:ascii="Times New Roman" w:hAnsi="Times New Roman" w:cs="Times New Roman"/>
          <w:sz w:val="28"/>
          <w:szCs w:val="28"/>
          <w:lang w:val="ru-RU"/>
        </w:rPr>
        <w:t xml:space="preserve">Метод </w:t>
      </w:r>
      <w:r w:rsidR="00943EB0" w:rsidRPr="00F62FE0">
        <w:rPr>
          <w:rFonts w:ascii="Times New Roman" w:hAnsi="Times New Roman" w:cs="Times New Roman"/>
          <w:sz w:val="28"/>
          <w:szCs w:val="28"/>
        </w:rPr>
        <w:t xml:space="preserve">основан на селективном накоплении определенных светопоглощающих препаратов (фотосенсибилизаторов) в опухолевой ткани, способных вызывать фотореакции в биологических тканях после </w:t>
      </w:r>
      <w:r w:rsidR="00682761" w:rsidRPr="00F62FE0">
        <w:rPr>
          <w:rFonts w:ascii="Times New Roman" w:hAnsi="Times New Roman" w:cs="Times New Roman"/>
          <w:sz w:val="28"/>
          <w:szCs w:val="28"/>
          <w:lang w:val="ru-RU"/>
        </w:rPr>
        <w:t>воздействия</w:t>
      </w:r>
      <w:r w:rsidR="00C23C60" w:rsidRPr="00F62FE0">
        <w:rPr>
          <w:rFonts w:ascii="Times New Roman" w:hAnsi="Times New Roman" w:cs="Times New Roman"/>
          <w:sz w:val="28"/>
          <w:szCs w:val="28"/>
          <w:lang w:val="ru-RU"/>
        </w:rPr>
        <w:t xml:space="preserve"> </w:t>
      </w:r>
      <w:r w:rsidR="00ED7266" w:rsidRPr="00F62FE0">
        <w:rPr>
          <w:rFonts w:ascii="Times New Roman" w:hAnsi="Times New Roman" w:cs="Times New Roman"/>
          <w:sz w:val="28"/>
          <w:szCs w:val="28"/>
          <w:lang w:val="ru-RU"/>
        </w:rPr>
        <w:t>света</w:t>
      </w:r>
      <w:r w:rsidR="00C23C60" w:rsidRPr="00F62FE0">
        <w:rPr>
          <w:rFonts w:ascii="Times New Roman" w:hAnsi="Times New Roman" w:cs="Times New Roman"/>
          <w:sz w:val="28"/>
          <w:szCs w:val="28"/>
          <w:lang w:val="ru-RU"/>
        </w:rPr>
        <w:t xml:space="preserve"> </w:t>
      </w:r>
      <w:r w:rsidR="00943EB0" w:rsidRPr="00F62FE0">
        <w:rPr>
          <w:rFonts w:ascii="Times New Roman" w:hAnsi="Times New Roman" w:cs="Times New Roman"/>
          <w:sz w:val="28"/>
          <w:szCs w:val="28"/>
        </w:rPr>
        <w:t>определенной длины волны.</w:t>
      </w:r>
    </w:p>
    <w:p w14:paraId="55183EF3" w14:textId="7B439D01" w:rsidR="00837B95" w:rsidRPr="00F62FE0" w:rsidRDefault="00DD2863" w:rsidP="002D6ED7">
      <w:pPr>
        <w:pStyle w:val="a5"/>
        <w:shd w:val="clear" w:color="auto" w:fill="FFFFFF"/>
        <w:spacing w:after="0" w:line="240" w:lineRule="auto"/>
        <w:ind w:left="0"/>
        <w:jc w:val="both"/>
        <w:rPr>
          <w:rFonts w:ascii="Times New Roman" w:hAnsi="Times New Roman" w:cs="Times New Roman"/>
          <w:sz w:val="28"/>
          <w:szCs w:val="28"/>
        </w:rPr>
      </w:pPr>
      <w:r w:rsidRPr="00F62FE0">
        <w:rPr>
          <w:rFonts w:ascii="Times New Roman" w:hAnsi="Times New Roman" w:cs="Times New Roman"/>
          <w:sz w:val="28"/>
          <w:szCs w:val="28"/>
        </w:rPr>
        <w:t xml:space="preserve">Механизмы цитотоксичного действия ФДТ детально </w:t>
      </w:r>
      <w:r w:rsidRPr="00F62FE0">
        <w:rPr>
          <w:rFonts w:ascii="Times New Roman" w:hAnsi="Times New Roman" w:cs="Times New Roman"/>
          <w:sz w:val="28"/>
          <w:szCs w:val="28"/>
          <w:lang w:val="ru-RU"/>
        </w:rPr>
        <w:t>описаны</w:t>
      </w:r>
      <w:r w:rsidRPr="00F62FE0">
        <w:rPr>
          <w:rFonts w:ascii="Times New Roman" w:hAnsi="Times New Roman" w:cs="Times New Roman"/>
          <w:sz w:val="28"/>
          <w:szCs w:val="28"/>
        </w:rPr>
        <w:t xml:space="preserve"> в работах T.J.Dougherty и соавт.</w:t>
      </w:r>
      <w:r w:rsidR="00484E2B" w:rsidRPr="00F62FE0">
        <w:rPr>
          <w:rFonts w:ascii="Times New Roman" w:hAnsi="Times New Roman" w:cs="Times New Roman"/>
          <w:sz w:val="28"/>
          <w:szCs w:val="28"/>
          <w:lang w:val="ru-RU"/>
        </w:rPr>
        <w:t xml:space="preserve"> [</w:t>
      </w:r>
      <w:r w:rsidR="00484E2B" w:rsidRPr="00F62FE0">
        <w:rPr>
          <w:rFonts w:ascii="Times New Roman" w:hAnsi="Times New Roman" w:cs="Times New Roman"/>
          <w:sz w:val="28"/>
          <w:szCs w:val="28"/>
          <w:lang w:val="en-US"/>
        </w:rPr>
        <w:fldChar w:fldCharType="begin"/>
      </w:r>
      <w:r w:rsidR="00484E2B" w:rsidRPr="00F62FE0">
        <w:rPr>
          <w:rFonts w:ascii="Times New Roman" w:hAnsi="Times New Roman" w:cs="Times New Roman"/>
          <w:sz w:val="28"/>
          <w:szCs w:val="28"/>
          <w:lang w:val="ru-RU"/>
        </w:rPr>
        <w:instrText xml:space="preserve"> </w:instrText>
      </w:r>
      <w:r w:rsidR="00484E2B" w:rsidRPr="00F62FE0">
        <w:rPr>
          <w:rFonts w:ascii="Times New Roman" w:hAnsi="Times New Roman" w:cs="Times New Roman"/>
          <w:sz w:val="28"/>
          <w:szCs w:val="28"/>
          <w:lang w:val="en-US"/>
        </w:rPr>
        <w:instrText>REF</w:instrText>
      </w:r>
      <w:r w:rsidR="00484E2B" w:rsidRPr="00F62FE0">
        <w:rPr>
          <w:rFonts w:ascii="Times New Roman" w:hAnsi="Times New Roman" w:cs="Times New Roman"/>
          <w:sz w:val="28"/>
          <w:szCs w:val="28"/>
          <w:lang w:val="ru-RU"/>
        </w:rPr>
        <w:instrText xml:space="preserve"> _</w:instrText>
      </w:r>
      <w:r w:rsidR="00484E2B" w:rsidRPr="00F62FE0">
        <w:rPr>
          <w:rFonts w:ascii="Times New Roman" w:hAnsi="Times New Roman" w:cs="Times New Roman"/>
          <w:sz w:val="28"/>
          <w:szCs w:val="28"/>
          <w:lang w:val="en-US"/>
        </w:rPr>
        <w:instrText>Ref</w:instrText>
      </w:r>
      <w:r w:rsidR="00484E2B" w:rsidRPr="00F62FE0">
        <w:rPr>
          <w:rFonts w:ascii="Times New Roman" w:hAnsi="Times New Roman" w:cs="Times New Roman"/>
          <w:sz w:val="28"/>
          <w:szCs w:val="28"/>
          <w:lang w:val="ru-RU"/>
        </w:rPr>
        <w:instrText>80011449 \</w:instrText>
      </w:r>
      <w:r w:rsidR="00484E2B" w:rsidRPr="00F62FE0">
        <w:rPr>
          <w:rFonts w:ascii="Times New Roman" w:hAnsi="Times New Roman" w:cs="Times New Roman"/>
          <w:sz w:val="28"/>
          <w:szCs w:val="28"/>
          <w:lang w:val="en-US"/>
        </w:rPr>
        <w:instrText>r</w:instrText>
      </w:r>
      <w:r w:rsidR="00484E2B" w:rsidRPr="00F62FE0">
        <w:rPr>
          <w:rFonts w:ascii="Times New Roman" w:hAnsi="Times New Roman" w:cs="Times New Roman"/>
          <w:sz w:val="28"/>
          <w:szCs w:val="28"/>
          <w:lang w:val="ru-RU"/>
        </w:rPr>
        <w:instrText xml:space="preserve"> \</w:instrText>
      </w:r>
      <w:r w:rsidR="00484E2B" w:rsidRPr="00F62FE0">
        <w:rPr>
          <w:rFonts w:ascii="Times New Roman" w:hAnsi="Times New Roman" w:cs="Times New Roman"/>
          <w:sz w:val="28"/>
          <w:szCs w:val="28"/>
          <w:lang w:val="en-US"/>
        </w:rPr>
        <w:instrText>h</w:instrText>
      </w:r>
      <w:r w:rsidR="00484E2B" w:rsidRPr="00F62FE0">
        <w:rPr>
          <w:rFonts w:ascii="Times New Roman" w:hAnsi="Times New Roman" w:cs="Times New Roman"/>
          <w:sz w:val="28"/>
          <w:szCs w:val="28"/>
          <w:lang w:val="ru-RU"/>
        </w:rPr>
        <w:instrText xml:space="preserve"> </w:instrText>
      </w:r>
      <w:r w:rsidR="00F62FE0" w:rsidRPr="00EF5388">
        <w:rPr>
          <w:rFonts w:ascii="Times New Roman" w:hAnsi="Times New Roman" w:cs="Times New Roman"/>
          <w:sz w:val="28"/>
          <w:szCs w:val="28"/>
          <w:lang w:val="ru-RU"/>
        </w:rPr>
        <w:instrText xml:space="preserve"> \* </w:instrText>
      </w:r>
      <w:r w:rsidR="00F62FE0">
        <w:rPr>
          <w:rFonts w:ascii="Times New Roman" w:hAnsi="Times New Roman" w:cs="Times New Roman"/>
          <w:sz w:val="28"/>
          <w:szCs w:val="28"/>
          <w:lang w:val="en-US"/>
        </w:rPr>
        <w:instrText>MERGEFORMAT</w:instrText>
      </w:r>
      <w:r w:rsidR="00F62FE0" w:rsidRPr="00EF5388">
        <w:rPr>
          <w:rFonts w:ascii="Times New Roman" w:hAnsi="Times New Roman" w:cs="Times New Roman"/>
          <w:sz w:val="28"/>
          <w:szCs w:val="28"/>
          <w:lang w:val="ru-RU"/>
        </w:rPr>
        <w:instrText xml:space="preserve"> </w:instrText>
      </w:r>
      <w:r w:rsidR="00484E2B" w:rsidRPr="00F62FE0">
        <w:rPr>
          <w:rFonts w:ascii="Times New Roman" w:hAnsi="Times New Roman" w:cs="Times New Roman"/>
          <w:sz w:val="28"/>
          <w:szCs w:val="28"/>
          <w:lang w:val="en-US"/>
        </w:rPr>
      </w:r>
      <w:r w:rsidR="00484E2B" w:rsidRPr="00F62FE0">
        <w:rPr>
          <w:rFonts w:ascii="Times New Roman" w:hAnsi="Times New Roman" w:cs="Times New Roman"/>
          <w:sz w:val="28"/>
          <w:szCs w:val="28"/>
          <w:lang w:val="en-US"/>
        </w:rPr>
        <w:fldChar w:fldCharType="separate"/>
      </w:r>
      <w:r w:rsidR="00083D78" w:rsidRPr="00083D78">
        <w:rPr>
          <w:rFonts w:ascii="Times New Roman" w:hAnsi="Times New Roman" w:cs="Times New Roman"/>
          <w:sz w:val="28"/>
          <w:szCs w:val="28"/>
          <w:lang w:val="ru-RU"/>
        </w:rPr>
        <w:t>12</w:t>
      </w:r>
      <w:r w:rsidR="00484E2B" w:rsidRPr="00F62FE0">
        <w:rPr>
          <w:rFonts w:ascii="Times New Roman" w:hAnsi="Times New Roman" w:cs="Times New Roman"/>
          <w:sz w:val="28"/>
          <w:szCs w:val="28"/>
          <w:lang w:val="en-US"/>
        </w:rPr>
        <w:fldChar w:fldCharType="end"/>
      </w:r>
      <w:r w:rsidR="00484E2B" w:rsidRPr="00F62FE0">
        <w:rPr>
          <w:rFonts w:ascii="Times New Roman" w:hAnsi="Times New Roman" w:cs="Times New Roman"/>
          <w:sz w:val="28"/>
          <w:szCs w:val="28"/>
          <w:lang w:val="ru-RU"/>
        </w:rPr>
        <w:t>-</w:t>
      </w:r>
      <w:r w:rsidR="00484E2B" w:rsidRPr="00F62FE0">
        <w:rPr>
          <w:rFonts w:ascii="Times New Roman" w:hAnsi="Times New Roman" w:cs="Times New Roman"/>
          <w:sz w:val="28"/>
          <w:szCs w:val="28"/>
          <w:lang w:val="en-US"/>
        </w:rPr>
        <w:fldChar w:fldCharType="begin"/>
      </w:r>
      <w:r w:rsidR="00484E2B" w:rsidRPr="00F62FE0">
        <w:rPr>
          <w:rFonts w:ascii="Times New Roman" w:hAnsi="Times New Roman" w:cs="Times New Roman"/>
          <w:sz w:val="28"/>
          <w:szCs w:val="28"/>
          <w:lang w:val="ru-RU"/>
        </w:rPr>
        <w:instrText xml:space="preserve"> </w:instrText>
      </w:r>
      <w:r w:rsidR="00484E2B" w:rsidRPr="00F62FE0">
        <w:rPr>
          <w:rFonts w:ascii="Times New Roman" w:hAnsi="Times New Roman" w:cs="Times New Roman"/>
          <w:sz w:val="28"/>
          <w:szCs w:val="28"/>
          <w:lang w:val="en-US"/>
        </w:rPr>
        <w:instrText>REF</w:instrText>
      </w:r>
      <w:r w:rsidR="00484E2B" w:rsidRPr="00F62FE0">
        <w:rPr>
          <w:rFonts w:ascii="Times New Roman" w:hAnsi="Times New Roman" w:cs="Times New Roman"/>
          <w:sz w:val="28"/>
          <w:szCs w:val="28"/>
          <w:lang w:val="ru-RU"/>
        </w:rPr>
        <w:instrText xml:space="preserve"> _</w:instrText>
      </w:r>
      <w:r w:rsidR="00484E2B" w:rsidRPr="00F62FE0">
        <w:rPr>
          <w:rFonts w:ascii="Times New Roman" w:hAnsi="Times New Roman" w:cs="Times New Roman"/>
          <w:sz w:val="28"/>
          <w:szCs w:val="28"/>
          <w:lang w:val="en-US"/>
        </w:rPr>
        <w:instrText>Ref</w:instrText>
      </w:r>
      <w:r w:rsidR="00484E2B" w:rsidRPr="00F62FE0">
        <w:rPr>
          <w:rFonts w:ascii="Times New Roman" w:hAnsi="Times New Roman" w:cs="Times New Roman"/>
          <w:sz w:val="28"/>
          <w:szCs w:val="28"/>
          <w:lang w:val="ru-RU"/>
        </w:rPr>
        <w:instrText>80011475 \</w:instrText>
      </w:r>
      <w:r w:rsidR="00484E2B" w:rsidRPr="00F62FE0">
        <w:rPr>
          <w:rFonts w:ascii="Times New Roman" w:hAnsi="Times New Roman" w:cs="Times New Roman"/>
          <w:sz w:val="28"/>
          <w:szCs w:val="28"/>
          <w:lang w:val="en-US"/>
        </w:rPr>
        <w:instrText>r</w:instrText>
      </w:r>
      <w:r w:rsidR="00484E2B" w:rsidRPr="00F62FE0">
        <w:rPr>
          <w:rFonts w:ascii="Times New Roman" w:hAnsi="Times New Roman" w:cs="Times New Roman"/>
          <w:sz w:val="28"/>
          <w:szCs w:val="28"/>
          <w:lang w:val="ru-RU"/>
        </w:rPr>
        <w:instrText xml:space="preserve"> \</w:instrText>
      </w:r>
      <w:r w:rsidR="00484E2B" w:rsidRPr="00F62FE0">
        <w:rPr>
          <w:rFonts w:ascii="Times New Roman" w:hAnsi="Times New Roman" w:cs="Times New Roman"/>
          <w:sz w:val="28"/>
          <w:szCs w:val="28"/>
          <w:lang w:val="en-US"/>
        </w:rPr>
        <w:instrText>h</w:instrText>
      </w:r>
      <w:r w:rsidR="00484E2B" w:rsidRPr="00F62FE0">
        <w:rPr>
          <w:rFonts w:ascii="Times New Roman" w:hAnsi="Times New Roman" w:cs="Times New Roman"/>
          <w:sz w:val="28"/>
          <w:szCs w:val="28"/>
          <w:lang w:val="ru-RU"/>
        </w:rPr>
        <w:instrText xml:space="preserve"> </w:instrText>
      </w:r>
      <w:r w:rsidR="00F62FE0" w:rsidRPr="00EF5388">
        <w:rPr>
          <w:rFonts w:ascii="Times New Roman" w:hAnsi="Times New Roman" w:cs="Times New Roman"/>
          <w:sz w:val="28"/>
          <w:szCs w:val="28"/>
          <w:lang w:val="ru-RU"/>
        </w:rPr>
        <w:instrText xml:space="preserve"> \* </w:instrText>
      </w:r>
      <w:r w:rsidR="00F62FE0">
        <w:rPr>
          <w:rFonts w:ascii="Times New Roman" w:hAnsi="Times New Roman" w:cs="Times New Roman"/>
          <w:sz w:val="28"/>
          <w:szCs w:val="28"/>
          <w:lang w:val="en-US"/>
        </w:rPr>
        <w:instrText>MERGEFORMAT</w:instrText>
      </w:r>
      <w:r w:rsidR="00F62FE0" w:rsidRPr="00EF5388">
        <w:rPr>
          <w:rFonts w:ascii="Times New Roman" w:hAnsi="Times New Roman" w:cs="Times New Roman"/>
          <w:sz w:val="28"/>
          <w:szCs w:val="28"/>
          <w:lang w:val="ru-RU"/>
        </w:rPr>
        <w:instrText xml:space="preserve"> </w:instrText>
      </w:r>
      <w:r w:rsidR="00484E2B" w:rsidRPr="00F62FE0">
        <w:rPr>
          <w:rFonts w:ascii="Times New Roman" w:hAnsi="Times New Roman" w:cs="Times New Roman"/>
          <w:sz w:val="28"/>
          <w:szCs w:val="28"/>
          <w:lang w:val="en-US"/>
        </w:rPr>
      </w:r>
      <w:r w:rsidR="00484E2B" w:rsidRPr="00F62FE0">
        <w:rPr>
          <w:rFonts w:ascii="Times New Roman" w:hAnsi="Times New Roman" w:cs="Times New Roman"/>
          <w:sz w:val="28"/>
          <w:szCs w:val="28"/>
          <w:lang w:val="en-US"/>
        </w:rPr>
        <w:fldChar w:fldCharType="separate"/>
      </w:r>
      <w:r w:rsidR="00083D78" w:rsidRPr="00083D78">
        <w:rPr>
          <w:rFonts w:ascii="Times New Roman" w:hAnsi="Times New Roman" w:cs="Times New Roman"/>
          <w:sz w:val="28"/>
          <w:szCs w:val="28"/>
          <w:lang w:val="ru-RU"/>
        </w:rPr>
        <w:t>15</w:t>
      </w:r>
      <w:r w:rsidR="00484E2B" w:rsidRPr="00F62FE0">
        <w:rPr>
          <w:rFonts w:ascii="Times New Roman" w:hAnsi="Times New Roman" w:cs="Times New Roman"/>
          <w:sz w:val="28"/>
          <w:szCs w:val="28"/>
          <w:lang w:val="en-US"/>
        </w:rPr>
        <w:fldChar w:fldCharType="end"/>
      </w:r>
      <w:r w:rsidR="00484E2B"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и представить их можно следующим образом. Введенные в организм молекулы </w:t>
      </w:r>
      <w:r w:rsidR="00A30829" w:rsidRPr="00F62FE0">
        <w:rPr>
          <w:rFonts w:ascii="Times New Roman" w:hAnsi="Times New Roman" w:cs="Times New Roman"/>
          <w:sz w:val="28"/>
          <w:szCs w:val="28"/>
          <w:lang w:val="ru-RU"/>
        </w:rPr>
        <w:t>ФС</w:t>
      </w:r>
      <w:r w:rsidRPr="00F62FE0">
        <w:rPr>
          <w:rFonts w:ascii="Times New Roman" w:hAnsi="Times New Roman" w:cs="Times New Roman"/>
          <w:sz w:val="28"/>
          <w:szCs w:val="28"/>
        </w:rPr>
        <w:t xml:space="preserve"> избирательно фиксируются на мембранах опухолевых клеток и митохондриях. Причем, максимальная концентрация препарата в тканях достигается через 24-72 часа. При облучении фотосенсибилизированной опухолевой ткани </w:t>
      </w:r>
      <w:r w:rsidR="00ED7266" w:rsidRPr="00F62FE0">
        <w:rPr>
          <w:rFonts w:ascii="Times New Roman" w:hAnsi="Times New Roman" w:cs="Times New Roman"/>
          <w:sz w:val="28"/>
          <w:szCs w:val="28"/>
          <w:lang w:val="ru-RU"/>
        </w:rPr>
        <w:t>светом,</w:t>
      </w:r>
      <w:r w:rsidRPr="00F62FE0">
        <w:rPr>
          <w:rFonts w:ascii="Times New Roman" w:hAnsi="Times New Roman" w:cs="Times New Roman"/>
          <w:sz w:val="28"/>
          <w:szCs w:val="28"/>
        </w:rPr>
        <w:t xml:space="preserve"> молекула </w:t>
      </w:r>
      <w:r w:rsidR="00A30829" w:rsidRPr="00F62FE0">
        <w:rPr>
          <w:rFonts w:ascii="Times New Roman" w:hAnsi="Times New Roman" w:cs="Times New Roman"/>
          <w:sz w:val="28"/>
          <w:szCs w:val="28"/>
          <w:lang w:val="ru-RU"/>
        </w:rPr>
        <w:t>ФС</w:t>
      </w:r>
      <w:r w:rsidRPr="00F62FE0">
        <w:rPr>
          <w:rFonts w:ascii="Times New Roman" w:hAnsi="Times New Roman" w:cs="Times New Roman"/>
          <w:sz w:val="28"/>
          <w:szCs w:val="28"/>
        </w:rPr>
        <w:t xml:space="preserve">, поглотив квант излучения, переходит в возбужденное </w:t>
      </w:r>
      <w:r w:rsidRPr="00F62FE0">
        <w:rPr>
          <w:rFonts w:ascii="Times New Roman" w:hAnsi="Times New Roman" w:cs="Times New Roman"/>
          <w:sz w:val="28"/>
          <w:szCs w:val="28"/>
          <w:lang w:val="ru-RU"/>
        </w:rPr>
        <w:t xml:space="preserve">триплетное </w:t>
      </w:r>
      <w:r w:rsidRPr="00F62FE0">
        <w:rPr>
          <w:rFonts w:ascii="Times New Roman" w:hAnsi="Times New Roman" w:cs="Times New Roman"/>
          <w:sz w:val="28"/>
          <w:szCs w:val="28"/>
        </w:rPr>
        <w:t>состояние</w:t>
      </w:r>
      <w:r w:rsidRPr="00F62FE0">
        <w:rPr>
          <w:rFonts w:ascii="Times New Roman" w:hAnsi="Times New Roman" w:cs="Times New Roman"/>
          <w:sz w:val="28"/>
          <w:szCs w:val="28"/>
          <w:lang w:val="ru-RU"/>
        </w:rPr>
        <w:t xml:space="preserve"> и затем </w:t>
      </w:r>
      <w:r w:rsidRPr="00F62FE0">
        <w:rPr>
          <w:rFonts w:ascii="Times New Roman" w:hAnsi="Times New Roman" w:cs="Times New Roman"/>
          <w:sz w:val="28"/>
          <w:szCs w:val="28"/>
        </w:rPr>
        <w:t xml:space="preserve">вступает в фотохимические реакции. </w:t>
      </w:r>
      <w:r w:rsidR="00837B95" w:rsidRPr="00F62FE0">
        <w:rPr>
          <w:rFonts w:ascii="Times New Roman" w:hAnsi="Times New Roman" w:cs="Times New Roman"/>
          <w:sz w:val="28"/>
          <w:szCs w:val="28"/>
        </w:rPr>
        <w:t>П</w:t>
      </w:r>
      <w:r w:rsidRPr="00F62FE0">
        <w:rPr>
          <w:rFonts w:ascii="Times New Roman" w:hAnsi="Times New Roman" w:cs="Times New Roman"/>
          <w:sz w:val="28"/>
          <w:szCs w:val="28"/>
        </w:rPr>
        <w:t xml:space="preserve">ри </w:t>
      </w:r>
      <w:r w:rsidR="00CF6F11" w:rsidRPr="00F62FE0">
        <w:rPr>
          <w:rFonts w:ascii="Times New Roman" w:hAnsi="Times New Roman" w:cs="Times New Roman"/>
          <w:sz w:val="28"/>
          <w:szCs w:val="28"/>
        </w:rPr>
        <w:t>этом возможны</w:t>
      </w:r>
      <w:r w:rsidR="00837B95" w:rsidRPr="00F62FE0">
        <w:rPr>
          <w:rFonts w:ascii="Times New Roman" w:hAnsi="Times New Roman" w:cs="Times New Roman"/>
          <w:sz w:val="28"/>
          <w:szCs w:val="28"/>
        </w:rPr>
        <w:t xml:space="preserve"> три типа реакций. </w:t>
      </w:r>
    </w:p>
    <w:p w14:paraId="1E33DCA0" w14:textId="28F7FF4A" w:rsidR="00837B95" w:rsidRPr="00F62FE0" w:rsidRDefault="00837B95" w:rsidP="002D6ED7">
      <w:pPr>
        <w:pStyle w:val="a5"/>
        <w:shd w:val="clear" w:color="auto" w:fill="FFFFFF"/>
        <w:spacing w:after="0" w:line="240" w:lineRule="auto"/>
        <w:ind w:left="0"/>
        <w:jc w:val="both"/>
        <w:rPr>
          <w:rFonts w:ascii="Times New Roman" w:hAnsi="Times New Roman" w:cs="Times New Roman"/>
          <w:sz w:val="28"/>
          <w:szCs w:val="28"/>
        </w:rPr>
      </w:pPr>
      <w:r w:rsidRPr="00F62FE0">
        <w:rPr>
          <w:rFonts w:ascii="Times New Roman" w:hAnsi="Times New Roman" w:cs="Times New Roman"/>
          <w:sz w:val="28"/>
          <w:szCs w:val="28"/>
        </w:rPr>
        <w:t>При первом типе вариантом преобразования энергии, полученной при поглощении квантов излучения, является флуоресценция</w:t>
      </w:r>
      <w:r w:rsidR="0027617A" w:rsidRPr="00F62FE0">
        <w:rPr>
          <w:rFonts w:ascii="Times New Roman" w:hAnsi="Times New Roman" w:cs="Times New Roman"/>
          <w:sz w:val="28"/>
          <w:szCs w:val="28"/>
          <w:lang w:val="ru-RU"/>
        </w:rPr>
        <w:t xml:space="preserve">. </w:t>
      </w:r>
      <w:r w:rsidR="00D737FD" w:rsidRPr="00F62FE0">
        <w:rPr>
          <w:rFonts w:ascii="Times New Roman" w:hAnsi="Times New Roman" w:cs="Times New Roman"/>
          <w:sz w:val="28"/>
          <w:szCs w:val="28"/>
          <w:lang w:val="ru-RU"/>
        </w:rPr>
        <w:t>На этом принципе основана ф</w:t>
      </w:r>
      <w:r w:rsidR="00ED08DC" w:rsidRPr="00F62FE0">
        <w:rPr>
          <w:rFonts w:ascii="Times New Roman" w:hAnsi="Times New Roman" w:cs="Times New Roman"/>
          <w:sz w:val="28"/>
          <w:szCs w:val="28"/>
          <w:lang w:val="ru-RU"/>
        </w:rPr>
        <w:t>луоресцентная диагностика</w:t>
      </w:r>
      <w:r w:rsidR="00D737FD" w:rsidRPr="00F62FE0">
        <w:rPr>
          <w:rFonts w:ascii="Times New Roman" w:hAnsi="Times New Roman" w:cs="Times New Roman"/>
          <w:sz w:val="28"/>
          <w:szCs w:val="28"/>
          <w:lang w:val="ru-RU"/>
        </w:rPr>
        <w:t xml:space="preserve"> (ФД</w:t>
      </w:r>
      <w:r w:rsidR="00ED08DC" w:rsidRPr="00F62FE0">
        <w:rPr>
          <w:rFonts w:ascii="Times New Roman" w:hAnsi="Times New Roman" w:cs="Times New Roman"/>
          <w:sz w:val="28"/>
          <w:szCs w:val="28"/>
          <w:lang w:val="ru-RU"/>
        </w:rPr>
        <w:t>)</w:t>
      </w:r>
      <w:r w:rsidR="0027617A" w:rsidRPr="00F62FE0">
        <w:rPr>
          <w:rFonts w:ascii="Times New Roman" w:hAnsi="Times New Roman" w:cs="Times New Roman"/>
          <w:sz w:val="28"/>
          <w:szCs w:val="28"/>
        </w:rPr>
        <w:t>, которая позволяет провести визуализаци</w:t>
      </w:r>
      <w:r w:rsidR="0027617A" w:rsidRPr="00F62FE0">
        <w:rPr>
          <w:rFonts w:ascii="Times New Roman" w:hAnsi="Times New Roman" w:cs="Times New Roman"/>
          <w:sz w:val="28"/>
          <w:szCs w:val="28"/>
          <w:lang w:val="ru-RU"/>
        </w:rPr>
        <w:t>ю</w:t>
      </w:r>
      <w:r w:rsidR="0027617A" w:rsidRPr="00F62FE0">
        <w:rPr>
          <w:rFonts w:ascii="Times New Roman" w:hAnsi="Times New Roman" w:cs="Times New Roman"/>
          <w:sz w:val="28"/>
          <w:szCs w:val="28"/>
        </w:rPr>
        <w:t xml:space="preserve"> злокачественных тканей за счет </w:t>
      </w:r>
      <w:r w:rsidR="00D90C2D" w:rsidRPr="00F62FE0">
        <w:rPr>
          <w:rFonts w:ascii="Times New Roman" w:hAnsi="Times New Roman" w:cs="Times New Roman"/>
          <w:sz w:val="28"/>
          <w:szCs w:val="28"/>
          <w:lang w:val="ru-RU"/>
        </w:rPr>
        <w:t>флу</w:t>
      </w:r>
      <w:r w:rsidR="0027617A" w:rsidRPr="00F62FE0">
        <w:rPr>
          <w:rFonts w:ascii="Times New Roman" w:hAnsi="Times New Roman" w:cs="Times New Roman"/>
          <w:sz w:val="28"/>
          <w:szCs w:val="28"/>
          <w:lang w:val="ru-RU"/>
        </w:rPr>
        <w:t xml:space="preserve">оресценции </w:t>
      </w:r>
      <w:r w:rsidR="00A30829" w:rsidRPr="00F62FE0">
        <w:rPr>
          <w:rFonts w:ascii="Times New Roman" w:hAnsi="Times New Roman" w:cs="Times New Roman"/>
          <w:sz w:val="28"/>
          <w:szCs w:val="28"/>
          <w:lang w:val="ru-RU"/>
        </w:rPr>
        <w:t>ФС</w:t>
      </w:r>
      <w:r w:rsidR="0027617A" w:rsidRPr="00F62FE0">
        <w:rPr>
          <w:rFonts w:ascii="Times New Roman" w:hAnsi="Times New Roman" w:cs="Times New Roman"/>
          <w:sz w:val="28"/>
          <w:szCs w:val="28"/>
        </w:rPr>
        <w:t>, накопленных опухолевой тканью</w:t>
      </w:r>
      <w:r w:rsidR="0027617A" w:rsidRPr="00F62FE0">
        <w:rPr>
          <w:rFonts w:ascii="Times New Roman" w:hAnsi="Times New Roman" w:cs="Times New Roman"/>
          <w:sz w:val="28"/>
          <w:szCs w:val="28"/>
          <w:lang w:val="ru-RU"/>
        </w:rPr>
        <w:t>.</w:t>
      </w:r>
      <w:r w:rsidR="00596979"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rPr>
        <w:t>ФД используется для определения границ поражения тканей и как контроль лечения при открытых, эндоскопических и лапароскопических оперативных вмешательствах.</w:t>
      </w:r>
    </w:p>
    <w:p w14:paraId="46A3B2A0" w14:textId="77777777" w:rsidR="00DD2863" w:rsidRPr="00F62FE0" w:rsidRDefault="00837B95" w:rsidP="002D6ED7">
      <w:pPr>
        <w:pStyle w:val="a5"/>
        <w:shd w:val="clear" w:color="auto" w:fill="FFFFFF"/>
        <w:spacing w:after="0" w:line="240" w:lineRule="auto"/>
        <w:ind w:left="0"/>
        <w:jc w:val="both"/>
        <w:rPr>
          <w:rFonts w:ascii="Times New Roman" w:hAnsi="Times New Roman" w:cs="Times New Roman"/>
          <w:sz w:val="28"/>
          <w:szCs w:val="28"/>
          <w:lang w:val="ru-RU"/>
        </w:rPr>
      </w:pPr>
      <w:r w:rsidRPr="00F62FE0">
        <w:rPr>
          <w:rFonts w:ascii="Times New Roman" w:hAnsi="Times New Roman" w:cs="Times New Roman"/>
          <w:sz w:val="28"/>
          <w:szCs w:val="28"/>
        </w:rPr>
        <w:lastRenderedPageBreak/>
        <w:t>При втором типе молекул</w:t>
      </w:r>
      <w:r w:rsidRPr="00F62FE0">
        <w:rPr>
          <w:rFonts w:ascii="Times New Roman" w:hAnsi="Times New Roman" w:cs="Times New Roman"/>
          <w:sz w:val="28"/>
          <w:szCs w:val="28"/>
          <w:lang w:val="ru-RU"/>
        </w:rPr>
        <w:t>ы</w:t>
      </w:r>
      <w:r w:rsidRPr="00F62FE0">
        <w:rPr>
          <w:rFonts w:ascii="Times New Roman" w:hAnsi="Times New Roman" w:cs="Times New Roman"/>
          <w:sz w:val="28"/>
          <w:szCs w:val="28"/>
        </w:rPr>
        <w:t xml:space="preserve"> ФС в триплетном состоянии взаимодействуют непосредс</w:t>
      </w:r>
      <w:r w:rsidR="00ED08DC" w:rsidRPr="00F62FE0">
        <w:rPr>
          <w:rFonts w:ascii="Times New Roman" w:hAnsi="Times New Roman" w:cs="Times New Roman"/>
          <w:sz w:val="28"/>
          <w:szCs w:val="28"/>
          <w:lang w:val="ru-RU"/>
        </w:rPr>
        <w:t>тв</w:t>
      </w:r>
      <w:r w:rsidRPr="00F62FE0">
        <w:rPr>
          <w:rFonts w:ascii="Times New Roman" w:hAnsi="Times New Roman" w:cs="Times New Roman"/>
          <w:sz w:val="28"/>
          <w:szCs w:val="28"/>
        </w:rPr>
        <w:t>енно с молекулами биологического субстрата. В результате этого взаимодействия образуются свободные радикалы – активные ок</w:t>
      </w:r>
      <w:r w:rsidRPr="00F62FE0">
        <w:rPr>
          <w:rFonts w:ascii="Times New Roman" w:hAnsi="Times New Roman" w:cs="Times New Roman"/>
          <w:sz w:val="28"/>
          <w:szCs w:val="28"/>
          <w:lang w:val="ru-RU"/>
        </w:rPr>
        <w:t>и</w:t>
      </w:r>
      <w:r w:rsidRPr="00F62FE0">
        <w:rPr>
          <w:rFonts w:ascii="Times New Roman" w:hAnsi="Times New Roman" w:cs="Times New Roman"/>
          <w:sz w:val="28"/>
          <w:szCs w:val="28"/>
        </w:rPr>
        <w:t>слители биологических стр</w:t>
      </w:r>
      <w:r w:rsidRPr="00F62FE0">
        <w:rPr>
          <w:rFonts w:ascii="Times New Roman" w:hAnsi="Times New Roman" w:cs="Times New Roman"/>
          <w:sz w:val="28"/>
          <w:szCs w:val="28"/>
          <w:lang w:val="ru-RU"/>
        </w:rPr>
        <w:t>у</w:t>
      </w:r>
      <w:r w:rsidRPr="00F62FE0">
        <w:rPr>
          <w:rFonts w:ascii="Times New Roman" w:hAnsi="Times New Roman" w:cs="Times New Roman"/>
          <w:sz w:val="28"/>
          <w:szCs w:val="28"/>
        </w:rPr>
        <w:t xml:space="preserve">ктур. При ФДТ окислению подвергаются в основном липидсодержащие структуры клетки </w:t>
      </w:r>
      <w:r w:rsidRPr="00F62FE0">
        <w:rPr>
          <w:rFonts w:ascii="Times New Roman" w:hAnsi="Times New Roman" w:cs="Times New Roman"/>
          <w:sz w:val="28"/>
          <w:szCs w:val="28"/>
          <w:lang w:val="ru-RU"/>
        </w:rPr>
        <w:t>– митохондриальные и клеточные мембраны, которые вначале фрагментируются, а при большей амплитуде реакций разрушаются, что и приводит к гибели клетки.</w:t>
      </w:r>
    </w:p>
    <w:p w14:paraId="11088F6D" w14:textId="6BEB2659" w:rsidR="00C04C9A" w:rsidRPr="00F62FE0" w:rsidRDefault="00ED08DC" w:rsidP="002D6ED7">
      <w:pPr>
        <w:pStyle w:val="a5"/>
        <w:shd w:val="clear" w:color="auto" w:fill="FFFFFF"/>
        <w:spacing w:after="0" w:line="240" w:lineRule="auto"/>
        <w:ind w:left="0"/>
        <w:jc w:val="both"/>
        <w:rPr>
          <w:rFonts w:ascii="Times New Roman" w:eastAsia="Times New Roman" w:hAnsi="Times New Roman" w:cs="Times New Roman"/>
          <w:b/>
          <w:bCs/>
          <w:sz w:val="28"/>
          <w:szCs w:val="28"/>
          <w:lang w:val="ru-RU" w:eastAsia="lt-LT"/>
        </w:rPr>
      </w:pPr>
      <w:r w:rsidRPr="00F62FE0">
        <w:rPr>
          <w:rFonts w:ascii="Times New Roman" w:hAnsi="Times New Roman" w:cs="Times New Roman"/>
          <w:sz w:val="28"/>
          <w:szCs w:val="28"/>
          <w:lang w:val="ru-RU"/>
        </w:rPr>
        <w:t xml:space="preserve">При третьем типе реакций энергия молекул возбуждения сразу передается молекуле кислорода и </w:t>
      </w:r>
      <w:r w:rsidR="00DD2863" w:rsidRPr="00F62FE0">
        <w:rPr>
          <w:rFonts w:ascii="Times New Roman" w:hAnsi="Times New Roman" w:cs="Times New Roman"/>
          <w:sz w:val="28"/>
          <w:szCs w:val="28"/>
        </w:rPr>
        <w:t xml:space="preserve">происходит переход нетоксичного триплетного кислорода (IIIO2) в синглетный (IO2) кислород, обладающий выраженным цитотоксичным действием, что приводит к разрушению клеточных мембран опухолевых клеток. Синглетный кислород, несмотря на короткое время действия, успевает полностью разрушить опухолевые клетки. При этом цитотоксический эффект зависит от концентрации </w:t>
      </w:r>
      <w:r w:rsidR="00A30829" w:rsidRPr="00F62FE0">
        <w:rPr>
          <w:rFonts w:ascii="Times New Roman" w:hAnsi="Times New Roman" w:cs="Times New Roman"/>
          <w:sz w:val="28"/>
          <w:szCs w:val="28"/>
          <w:lang w:val="ru-RU"/>
        </w:rPr>
        <w:t>ФС</w:t>
      </w:r>
      <w:r w:rsidR="00DD2863" w:rsidRPr="00F62FE0">
        <w:rPr>
          <w:rFonts w:ascii="Times New Roman" w:hAnsi="Times New Roman" w:cs="Times New Roman"/>
          <w:sz w:val="28"/>
          <w:szCs w:val="28"/>
        </w:rPr>
        <w:t xml:space="preserve">, глубины проникновения </w:t>
      </w:r>
      <w:r w:rsidRPr="00F62FE0">
        <w:rPr>
          <w:rFonts w:ascii="Times New Roman" w:hAnsi="Times New Roman" w:cs="Times New Roman"/>
          <w:sz w:val="28"/>
          <w:szCs w:val="28"/>
          <w:lang w:val="ru-RU"/>
        </w:rPr>
        <w:t>лазерного излучения</w:t>
      </w:r>
      <w:r w:rsidR="00DD2863" w:rsidRPr="00F62FE0">
        <w:rPr>
          <w:rFonts w:ascii="Times New Roman" w:hAnsi="Times New Roman" w:cs="Times New Roman"/>
          <w:sz w:val="28"/>
          <w:szCs w:val="28"/>
        </w:rPr>
        <w:t xml:space="preserve"> в ткани опухоли</w:t>
      </w:r>
      <w:r w:rsidR="002D6ED7" w:rsidRPr="00F62FE0">
        <w:rPr>
          <w:rFonts w:ascii="Times New Roman" w:hAnsi="Times New Roman" w:cs="Times New Roman"/>
          <w:sz w:val="28"/>
          <w:szCs w:val="28"/>
          <w:lang w:val="ru-RU"/>
        </w:rPr>
        <w:t xml:space="preserve"> </w:t>
      </w:r>
      <w:r w:rsidR="00DD2863" w:rsidRPr="00F62FE0">
        <w:rPr>
          <w:rFonts w:ascii="Times New Roman" w:hAnsi="Times New Roman" w:cs="Times New Roman"/>
          <w:sz w:val="28"/>
          <w:szCs w:val="28"/>
        </w:rPr>
        <w:t>[</w:t>
      </w:r>
      <w:r w:rsidR="00EE738B" w:rsidRPr="00F62FE0">
        <w:rPr>
          <w:rFonts w:ascii="Times New Roman" w:hAnsi="Times New Roman" w:cs="Times New Roman"/>
          <w:sz w:val="28"/>
          <w:szCs w:val="28"/>
        </w:rPr>
        <w:fldChar w:fldCharType="begin"/>
      </w:r>
      <w:r w:rsidR="00EE738B" w:rsidRPr="00F62FE0">
        <w:rPr>
          <w:rFonts w:ascii="Times New Roman" w:hAnsi="Times New Roman" w:cs="Times New Roman"/>
          <w:sz w:val="28"/>
          <w:szCs w:val="28"/>
        </w:rPr>
        <w:instrText xml:space="preserve"> REF _Ref80016621 \r \h </w:instrText>
      </w:r>
      <w:r w:rsidR="00F62FE0">
        <w:rPr>
          <w:rFonts w:ascii="Times New Roman" w:hAnsi="Times New Roman" w:cs="Times New Roman"/>
          <w:sz w:val="28"/>
          <w:szCs w:val="28"/>
        </w:rPr>
        <w:instrText xml:space="preserve"> \* MERGEFORMAT </w:instrText>
      </w:r>
      <w:r w:rsidR="00EE738B" w:rsidRPr="00F62FE0">
        <w:rPr>
          <w:rFonts w:ascii="Times New Roman" w:hAnsi="Times New Roman" w:cs="Times New Roman"/>
          <w:sz w:val="28"/>
          <w:szCs w:val="28"/>
        </w:rPr>
      </w:r>
      <w:r w:rsidR="00EE738B"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72</w:t>
      </w:r>
      <w:r w:rsidR="00EE738B" w:rsidRPr="00F62FE0">
        <w:rPr>
          <w:rFonts w:ascii="Times New Roman" w:hAnsi="Times New Roman" w:cs="Times New Roman"/>
          <w:sz w:val="28"/>
          <w:szCs w:val="28"/>
        </w:rPr>
        <w:fldChar w:fldCharType="end"/>
      </w:r>
      <w:r w:rsidR="00DD2863" w:rsidRPr="00F62FE0">
        <w:rPr>
          <w:rFonts w:ascii="Times New Roman" w:hAnsi="Times New Roman" w:cs="Times New Roman"/>
          <w:sz w:val="28"/>
          <w:szCs w:val="28"/>
        </w:rPr>
        <w:t>].</w:t>
      </w:r>
    </w:p>
    <w:p w14:paraId="10730046" w14:textId="372B0F41" w:rsidR="007734EB" w:rsidRPr="00F62FE0" w:rsidRDefault="00ED08DC" w:rsidP="0027617A">
      <w:pPr>
        <w:shd w:val="clear" w:color="auto" w:fill="FFFFFF"/>
        <w:spacing w:after="0" w:line="240" w:lineRule="auto"/>
        <w:ind w:firstLine="709"/>
        <w:jc w:val="both"/>
        <w:rPr>
          <w:rFonts w:ascii="Times New Roman" w:eastAsia="Times New Roman" w:hAnsi="Times New Roman" w:cs="Times New Roman"/>
          <w:b/>
          <w:bCs/>
          <w:sz w:val="28"/>
          <w:szCs w:val="28"/>
          <w:lang w:val="ru-RU" w:eastAsia="lt-LT"/>
        </w:rPr>
      </w:pPr>
      <w:r w:rsidRPr="00F62FE0">
        <w:rPr>
          <w:rFonts w:ascii="Times New Roman" w:hAnsi="Times New Roman" w:cs="Times New Roman"/>
          <w:sz w:val="28"/>
          <w:szCs w:val="28"/>
          <w:lang w:val="ru-RU"/>
        </w:rPr>
        <w:t xml:space="preserve">В фотодинамических процессах реакции второго типа играют незначительную роль, для оказания </w:t>
      </w:r>
      <w:r w:rsidRPr="00F62FE0">
        <w:rPr>
          <w:rFonts w:ascii="Times New Roman" w:hAnsi="Times New Roman" w:cs="Times New Roman"/>
          <w:sz w:val="28"/>
          <w:szCs w:val="28"/>
        </w:rPr>
        <w:t>фототерап</w:t>
      </w:r>
      <w:r w:rsidRPr="00F62FE0">
        <w:rPr>
          <w:rFonts w:ascii="Times New Roman" w:hAnsi="Times New Roman" w:cs="Times New Roman"/>
          <w:sz w:val="28"/>
          <w:szCs w:val="28"/>
          <w:lang w:val="ru-RU"/>
        </w:rPr>
        <w:t>евтического эффекта,</w:t>
      </w:r>
      <w:r w:rsidR="00C23C60"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кроме</w:t>
      </w:r>
      <w:r w:rsidR="0067352D"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rPr>
        <w:t xml:space="preserve">лазерного излучения и </w:t>
      </w:r>
      <w:r w:rsidR="00A30829" w:rsidRPr="00F62FE0">
        <w:rPr>
          <w:rFonts w:ascii="Times New Roman" w:hAnsi="Times New Roman" w:cs="Times New Roman"/>
          <w:sz w:val="28"/>
          <w:szCs w:val="28"/>
          <w:lang w:val="ru-RU"/>
        </w:rPr>
        <w:t>ФС</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необходим кислород. </w:t>
      </w:r>
      <w:r w:rsidR="00943EB0" w:rsidRPr="00F62FE0">
        <w:rPr>
          <w:rFonts w:ascii="Times New Roman" w:hAnsi="Times New Roman" w:cs="Times New Roman"/>
          <w:sz w:val="28"/>
          <w:szCs w:val="28"/>
        </w:rPr>
        <w:t xml:space="preserve">Разрушение </w:t>
      </w:r>
      <w:r w:rsidR="0000713B" w:rsidRPr="00F62FE0">
        <w:rPr>
          <w:rFonts w:ascii="Times New Roman" w:hAnsi="Times New Roman" w:cs="Times New Roman"/>
          <w:sz w:val="28"/>
          <w:szCs w:val="28"/>
          <w:lang w:val="ru-RU"/>
        </w:rPr>
        <w:t xml:space="preserve">клеток </w:t>
      </w:r>
      <w:r w:rsidR="00943EB0" w:rsidRPr="00F62FE0">
        <w:rPr>
          <w:rFonts w:ascii="Times New Roman" w:hAnsi="Times New Roman" w:cs="Times New Roman"/>
          <w:sz w:val="28"/>
          <w:szCs w:val="28"/>
        </w:rPr>
        <w:t xml:space="preserve">фотосенсибилизированных опухолей </w:t>
      </w:r>
      <w:r w:rsidR="0000713B" w:rsidRPr="00F62FE0">
        <w:rPr>
          <w:rFonts w:ascii="Times New Roman" w:hAnsi="Times New Roman" w:cs="Times New Roman"/>
          <w:sz w:val="28"/>
          <w:szCs w:val="28"/>
          <w:lang w:val="ru-RU"/>
        </w:rPr>
        <w:t xml:space="preserve">синглетным кислородом, образуемым </w:t>
      </w:r>
      <w:r w:rsidR="00943EB0" w:rsidRPr="00F62FE0">
        <w:rPr>
          <w:rFonts w:ascii="Times New Roman" w:hAnsi="Times New Roman" w:cs="Times New Roman"/>
          <w:sz w:val="28"/>
          <w:szCs w:val="28"/>
        </w:rPr>
        <w:t xml:space="preserve">под действием </w:t>
      </w:r>
      <w:r w:rsidR="00ED7266" w:rsidRPr="00F62FE0">
        <w:rPr>
          <w:rFonts w:ascii="Times New Roman" w:hAnsi="Times New Roman" w:cs="Times New Roman"/>
          <w:sz w:val="28"/>
          <w:szCs w:val="28"/>
          <w:lang w:val="ru-RU"/>
        </w:rPr>
        <w:t>света</w:t>
      </w:r>
      <w:r w:rsidR="0000713B" w:rsidRPr="00F62FE0">
        <w:rPr>
          <w:rFonts w:ascii="Times New Roman" w:hAnsi="Times New Roman" w:cs="Times New Roman"/>
          <w:sz w:val="28"/>
          <w:szCs w:val="28"/>
          <w:lang w:val="ru-RU"/>
        </w:rPr>
        <w:t>,</w:t>
      </w:r>
      <w:r w:rsidR="00943EB0" w:rsidRPr="00F62FE0">
        <w:rPr>
          <w:rFonts w:ascii="Times New Roman" w:hAnsi="Times New Roman" w:cs="Times New Roman"/>
          <w:sz w:val="28"/>
          <w:szCs w:val="28"/>
        </w:rPr>
        <w:t xml:space="preserve"> получило название</w:t>
      </w:r>
      <w:r w:rsidR="00A44F4A" w:rsidRPr="00F62FE0">
        <w:rPr>
          <w:rFonts w:ascii="Times New Roman" w:hAnsi="Times New Roman" w:cs="Times New Roman"/>
          <w:sz w:val="28"/>
          <w:szCs w:val="28"/>
          <w:lang w:val="ru-RU"/>
        </w:rPr>
        <w:t xml:space="preserve"> «</w:t>
      </w:r>
      <w:r w:rsidR="00A44F4A" w:rsidRPr="00F62FE0">
        <w:rPr>
          <w:rFonts w:ascii="Times New Roman" w:hAnsi="Times New Roman" w:cs="Times New Roman"/>
          <w:sz w:val="28"/>
          <w:szCs w:val="28"/>
        </w:rPr>
        <w:t xml:space="preserve">фотодинамическая </w:t>
      </w:r>
      <w:r w:rsidRPr="00F62FE0">
        <w:rPr>
          <w:rFonts w:ascii="Times New Roman" w:hAnsi="Times New Roman" w:cs="Times New Roman"/>
          <w:sz w:val="28"/>
          <w:szCs w:val="28"/>
          <w:lang w:val="ru-RU"/>
        </w:rPr>
        <w:t>(</w:t>
      </w:r>
      <w:r w:rsidR="005F69BF" w:rsidRPr="00F62FE0">
        <w:rPr>
          <w:rFonts w:ascii="Times New Roman" w:hAnsi="Times New Roman" w:cs="Times New Roman"/>
          <w:sz w:val="28"/>
          <w:szCs w:val="28"/>
          <w:lang w:val="ru-RU"/>
        </w:rPr>
        <w:t>флуоресцентная</w:t>
      </w:r>
      <w:r w:rsidRPr="00F62FE0">
        <w:rPr>
          <w:rFonts w:ascii="Times New Roman" w:hAnsi="Times New Roman" w:cs="Times New Roman"/>
          <w:sz w:val="28"/>
          <w:szCs w:val="28"/>
          <w:lang w:val="ru-RU"/>
        </w:rPr>
        <w:t>)</w:t>
      </w:r>
      <w:r w:rsidR="005F69BF" w:rsidRPr="00F62FE0">
        <w:rPr>
          <w:rFonts w:ascii="Times New Roman" w:hAnsi="Times New Roman" w:cs="Times New Roman"/>
          <w:sz w:val="28"/>
          <w:szCs w:val="28"/>
          <w:lang w:val="ru-RU"/>
        </w:rPr>
        <w:t xml:space="preserve"> терапия»</w:t>
      </w:r>
      <w:r w:rsidR="00C23C60" w:rsidRPr="00F62FE0">
        <w:rPr>
          <w:rFonts w:ascii="Times New Roman" w:hAnsi="Times New Roman" w:cs="Times New Roman"/>
          <w:sz w:val="28"/>
          <w:szCs w:val="28"/>
          <w:lang w:val="ru-RU"/>
        </w:rPr>
        <w:t xml:space="preserve"> </w:t>
      </w:r>
      <w:r w:rsidR="00943EB0" w:rsidRPr="00F62FE0">
        <w:rPr>
          <w:rFonts w:ascii="Times New Roman" w:hAnsi="Times New Roman" w:cs="Times New Roman"/>
          <w:sz w:val="28"/>
          <w:szCs w:val="28"/>
        </w:rPr>
        <w:t>[</w:t>
      </w:r>
      <w:r w:rsidR="00EE738B" w:rsidRPr="00F62FE0">
        <w:rPr>
          <w:rFonts w:ascii="Times New Roman" w:hAnsi="Times New Roman" w:cs="Times New Roman"/>
          <w:sz w:val="28"/>
          <w:szCs w:val="28"/>
        </w:rPr>
        <w:fldChar w:fldCharType="begin"/>
      </w:r>
      <w:r w:rsidR="00EE738B" w:rsidRPr="00F62FE0">
        <w:rPr>
          <w:rFonts w:ascii="Times New Roman" w:hAnsi="Times New Roman" w:cs="Times New Roman"/>
          <w:sz w:val="28"/>
          <w:szCs w:val="28"/>
        </w:rPr>
        <w:instrText xml:space="preserve"> REF _Ref80016649 \r \h </w:instrText>
      </w:r>
      <w:r w:rsidR="00F62FE0">
        <w:rPr>
          <w:rFonts w:ascii="Times New Roman" w:hAnsi="Times New Roman" w:cs="Times New Roman"/>
          <w:sz w:val="28"/>
          <w:szCs w:val="28"/>
        </w:rPr>
        <w:instrText xml:space="preserve"> \* MERGEFORMAT </w:instrText>
      </w:r>
      <w:r w:rsidR="00EE738B" w:rsidRPr="00F62FE0">
        <w:rPr>
          <w:rFonts w:ascii="Times New Roman" w:hAnsi="Times New Roman" w:cs="Times New Roman"/>
          <w:sz w:val="28"/>
          <w:szCs w:val="28"/>
        </w:rPr>
      </w:r>
      <w:r w:rsidR="00EE738B"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45</w:t>
      </w:r>
      <w:r w:rsidR="00EE738B" w:rsidRPr="00F62FE0">
        <w:rPr>
          <w:rFonts w:ascii="Times New Roman" w:hAnsi="Times New Roman" w:cs="Times New Roman"/>
          <w:sz w:val="28"/>
          <w:szCs w:val="28"/>
        </w:rPr>
        <w:fldChar w:fldCharType="end"/>
      </w:r>
      <w:r w:rsidR="00943EB0" w:rsidRPr="00F62FE0">
        <w:rPr>
          <w:rFonts w:ascii="Times New Roman" w:hAnsi="Times New Roman" w:cs="Times New Roman"/>
          <w:sz w:val="28"/>
          <w:szCs w:val="28"/>
        </w:rPr>
        <w:t>].</w:t>
      </w:r>
    </w:p>
    <w:p w14:paraId="26DE2F55" w14:textId="77777777" w:rsidR="00071756" w:rsidRPr="00F62FE0" w:rsidRDefault="00071756" w:rsidP="00071756">
      <w:pPr>
        <w:pStyle w:val="a5"/>
        <w:spacing w:after="0" w:line="240" w:lineRule="auto"/>
        <w:ind w:left="709"/>
        <w:jc w:val="both"/>
        <w:rPr>
          <w:rFonts w:ascii="Times New Roman" w:hAnsi="Times New Roman" w:cs="Times New Roman"/>
          <w:b/>
          <w:sz w:val="28"/>
          <w:szCs w:val="28"/>
          <w:lang w:val="ru-RU"/>
        </w:rPr>
      </w:pPr>
    </w:p>
    <w:p w14:paraId="34CAA8AC" w14:textId="6344262E" w:rsidR="00B572B1" w:rsidRPr="00EF5388" w:rsidRDefault="00B572B1" w:rsidP="00EF5388">
      <w:pPr>
        <w:pStyle w:val="a5"/>
        <w:numPr>
          <w:ilvl w:val="1"/>
          <w:numId w:val="50"/>
        </w:numPr>
        <w:tabs>
          <w:tab w:val="left" w:pos="284"/>
        </w:tabs>
        <w:spacing w:after="0" w:line="240" w:lineRule="auto"/>
        <w:jc w:val="both"/>
        <w:rPr>
          <w:rFonts w:ascii="Times New Roman" w:hAnsi="Times New Roman" w:cs="Times New Roman"/>
          <w:b/>
          <w:sz w:val="28"/>
          <w:szCs w:val="28"/>
          <w:lang w:val="ru-RU"/>
        </w:rPr>
      </w:pPr>
      <w:r w:rsidRPr="00EF5388">
        <w:rPr>
          <w:rFonts w:ascii="Times New Roman" w:hAnsi="Times New Roman" w:cs="Times New Roman"/>
          <w:b/>
          <w:sz w:val="28"/>
          <w:szCs w:val="28"/>
          <w:lang w:val="ru-RU"/>
        </w:rPr>
        <w:t>Классификация</w:t>
      </w:r>
      <w:r w:rsidR="00C23C60" w:rsidRPr="00EF5388">
        <w:rPr>
          <w:rFonts w:ascii="Times New Roman" w:hAnsi="Times New Roman" w:cs="Times New Roman"/>
          <w:b/>
          <w:sz w:val="28"/>
          <w:szCs w:val="28"/>
          <w:lang w:val="ru-RU"/>
        </w:rPr>
        <w:t>:</w:t>
      </w:r>
    </w:p>
    <w:p w14:paraId="5DB58B53" w14:textId="77777777" w:rsidR="00C0468C" w:rsidRPr="00F62FE0" w:rsidRDefault="00C0468C" w:rsidP="00C23C60">
      <w:pPr>
        <w:tabs>
          <w:tab w:val="left" w:pos="993"/>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Классификация методов лечения в онкологии</w:t>
      </w:r>
      <w:r w:rsidR="00C23C60" w:rsidRPr="00F62FE0">
        <w:rPr>
          <w:rFonts w:ascii="Times New Roman" w:hAnsi="Times New Roman" w:cs="Times New Roman"/>
          <w:b/>
          <w:sz w:val="28"/>
          <w:szCs w:val="28"/>
          <w:lang w:val="ru-RU"/>
        </w:rPr>
        <w:t>:</w:t>
      </w:r>
    </w:p>
    <w:p w14:paraId="18AEDBE0" w14:textId="77777777" w:rsidR="00BE5B3F" w:rsidRPr="00F62FE0" w:rsidRDefault="00C0468C" w:rsidP="00C23C60">
      <w:pPr>
        <w:tabs>
          <w:tab w:val="left" w:pos="993"/>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В</w:t>
      </w:r>
      <w:r w:rsidR="00DD2358" w:rsidRPr="00F62FE0">
        <w:rPr>
          <w:rFonts w:ascii="Times New Roman" w:hAnsi="Times New Roman" w:cs="Times New Roman"/>
          <w:sz w:val="28"/>
          <w:szCs w:val="28"/>
          <w:lang w:val="ru-RU"/>
        </w:rPr>
        <w:t xml:space="preserve"> лечени</w:t>
      </w:r>
      <w:r w:rsidRPr="00F62FE0">
        <w:rPr>
          <w:rFonts w:ascii="Times New Roman" w:hAnsi="Times New Roman" w:cs="Times New Roman"/>
          <w:sz w:val="28"/>
          <w:szCs w:val="28"/>
          <w:lang w:val="ru-RU"/>
        </w:rPr>
        <w:t xml:space="preserve">и </w:t>
      </w:r>
      <w:r w:rsidR="00DD2358" w:rsidRPr="00F62FE0">
        <w:rPr>
          <w:rFonts w:ascii="Times New Roman" w:hAnsi="Times New Roman" w:cs="Times New Roman"/>
          <w:sz w:val="28"/>
          <w:szCs w:val="28"/>
          <w:lang w:val="ru-RU"/>
        </w:rPr>
        <w:t>онкологических заболеваний</w:t>
      </w:r>
      <w:r w:rsidRPr="00F62FE0">
        <w:rPr>
          <w:rFonts w:ascii="Times New Roman" w:hAnsi="Times New Roman" w:cs="Times New Roman"/>
          <w:sz w:val="28"/>
          <w:szCs w:val="28"/>
          <w:lang w:val="ru-RU"/>
        </w:rPr>
        <w:t xml:space="preserve"> выделяют</w:t>
      </w:r>
      <w:r w:rsidR="00DD2358" w:rsidRPr="00F62FE0">
        <w:rPr>
          <w:rFonts w:ascii="Times New Roman" w:hAnsi="Times New Roman" w:cs="Times New Roman"/>
          <w:sz w:val="28"/>
          <w:szCs w:val="28"/>
          <w:lang w:val="ru-RU"/>
        </w:rPr>
        <w:t xml:space="preserve"> три основных </w:t>
      </w:r>
      <w:r w:rsidRPr="00F62FE0">
        <w:rPr>
          <w:rFonts w:ascii="Times New Roman" w:hAnsi="Times New Roman" w:cs="Times New Roman"/>
          <w:sz w:val="28"/>
          <w:szCs w:val="28"/>
          <w:lang w:val="ru-RU"/>
        </w:rPr>
        <w:t>метода</w:t>
      </w:r>
      <w:r w:rsidR="00DD2358" w:rsidRPr="00F62FE0">
        <w:rPr>
          <w:rFonts w:ascii="Times New Roman" w:hAnsi="Times New Roman" w:cs="Times New Roman"/>
          <w:sz w:val="28"/>
          <w:szCs w:val="28"/>
          <w:lang w:val="ru-RU"/>
        </w:rPr>
        <w:t>:</w:t>
      </w:r>
    </w:p>
    <w:p w14:paraId="0735E95C" w14:textId="77777777" w:rsidR="00DD2358" w:rsidRPr="00F62FE0" w:rsidRDefault="00C23C60" w:rsidP="00666950">
      <w:pPr>
        <w:pStyle w:val="a5"/>
        <w:numPr>
          <w:ilvl w:val="0"/>
          <w:numId w:val="11"/>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х</w:t>
      </w:r>
      <w:r w:rsidR="00DD2358" w:rsidRPr="00F62FE0">
        <w:rPr>
          <w:rFonts w:ascii="Times New Roman" w:hAnsi="Times New Roman" w:cs="Times New Roman"/>
          <w:sz w:val="28"/>
          <w:szCs w:val="28"/>
          <w:lang w:val="ru-RU"/>
        </w:rPr>
        <w:t>ирургический;</w:t>
      </w:r>
    </w:p>
    <w:p w14:paraId="3A461EC0" w14:textId="77777777" w:rsidR="00DD2358" w:rsidRPr="00F62FE0" w:rsidRDefault="00C23C60" w:rsidP="00666950">
      <w:pPr>
        <w:pStyle w:val="a5"/>
        <w:numPr>
          <w:ilvl w:val="0"/>
          <w:numId w:val="11"/>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л</w:t>
      </w:r>
      <w:r w:rsidR="00DD2358" w:rsidRPr="00F62FE0">
        <w:rPr>
          <w:rFonts w:ascii="Times New Roman" w:hAnsi="Times New Roman" w:cs="Times New Roman"/>
          <w:sz w:val="28"/>
          <w:szCs w:val="28"/>
          <w:lang w:val="ru-RU"/>
        </w:rPr>
        <w:t>учевой</w:t>
      </w:r>
      <w:r w:rsidRPr="00F62FE0">
        <w:rPr>
          <w:rFonts w:ascii="Times New Roman" w:hAnsi="Times New Roman" w:cs="Times New Roman"/>
          <w:sz w:val="28"/>
          <w:szCs w:val="28"/>
          <w:lang w:val="ru-RU"/>
        </w:rPr>
        <w:t>;</w:t>
      </w:r>
    </w:p>
    <w:p w14:paraId="2F168BA9" w14:textId="23EAD147" w:rsidR="008C278E" w:rsidRPr="00F62FE0" w:rsidRDefault="00C23C60" w:rsidP="00666950">
      <w:pPr>
        <w:pStyle w:val="a5"/>
        <w:numPr>
          <w:ilvl w:val="0"/>
          <w:numId w:val="11"/>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л</w:t>
      </w:r>
      <w:r w:rsidR="008C278E" w:rsidRPr="00F62FE0">
        <w:rPr>
          <w:rFonts w:ascii="Times New Roman" w:hAnsi="Times New Roman" w:cs="Times New Roman"/>
          <w:sz w:val="28"/>
          <w:szCs w:val="28"/>
          <w:lang w:val="ru-RU"/>
        </w:rPr>
        <w:t>екарственный</w:t>
      </w:r>
      <w:r w:rsidR="00644686" w:rsidRPr="00F62FE0">
        <w:rPr>
          <w:rFonts w:ascii="Times New Roman" w:hAnsi="Times New Roman" w:cs="Times New Roman"/>
          <w:sz w:val="28"/>
          <w:szCs w:val="28"/>
          <w:lang w:val="ru-RU"/>
        </w:rPr>
        <w:t xml:space="preserve"> (включает все системные способы воздействия на опухоль: химиотерапию, гормонотерапию, иммунотерапию, разные виды биотерапии)</w:t>
      </w:r>
      <w:r w:rsidR="008C278E" w:rsidRPr="00F62FE0">
        <w:rPr>
          <w:rFonts w:ascii="Times New Roman" w:hAnsi="Times New Roman" w:cs="Times New Roman"/>
          <w:sz w:val="28"/>
          <w:szCs w:val="28"/>
          <w:lang w:val="ru-RU"/>
        </w:rPr>
        <w:t>.</w:t>
      </w:r>
    </w:p>
    <w:p w14:paraId="0EF8990E" w14:textId="77777777" w:rsidR="00180729" w:rsidRPr="00F62FE0" w:rsidRDefault="00180729" w:rsidP="002D6ED7">
      <w:pPr>
        <w:pStyle w:val="a5"/>
        <w:tabs>
          <w:tab w:val="left" w:pos="993"/>
        </w:tabs>
        <w:spacing w:after="0" w:line="240" w:lineRule="auto"/>
        <w:ind w:left="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Современные стандарты радикального лечения онкологических больных предполагают использование всех существующих методов специального противоопухолевого лечения в различном сочетании, что позволяет получать значительно более эффективные результаты, чем от применения одного из методов лечения. </w:t>
      </w:r>
    </w:p>
    <w:p w14:paraId="72146C93" w14:textId="2AB46093" w:rsidR="00C0468C" w:rsidRPr="00F62FE0" w:rsidRDefault="00C0468C" w:rsidP="00C23C60">
      <w:pPr>
        <w:pStyle w:val="a5"/>
        <w:tabs>
          <w:tab w:val="left" w:pos="993"/>
        </w:tabs>
        <w:spacing w:after="0" w:line="240" w:lineRule="auto"/>
        <w:ind w:left="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По комбинации различных методов различают следующие виды лечения:</w:t>
      </w:r>
    </w:p>
    <w:p w14:paraId="14962FFA" w14:textId="64E9B9F9" w:rsidR="00C0468C" w:rsidRPr="00F62FE0" w:rsidRDefault="00C0468C" w:rsidP="00C23C60">
      <w:pPr>
        <w:tabs>
          <w:tab w:val="left" w:pos="993"/>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Комбинированный </w:t>
      </w:r>
      <w:r w:rsidR="00666950"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 xml:space="preserve">использовании нескольких различных методов, имеющих одинаковую направленность; например, </w:t>
      </w:r>
      <w:r w:rsidR="00666950" w:rsidRPr="00F62FE0">
        <w:rPr>
          <w:rFonts w:ascii="Times New Roman" w:hAnsi="Times New Roman" w:cs="Times New Roman"/>
          <w:sz w:val="28"/>
          <w:szCs w:val="28"/>
          <w:lang w:val="ru-RU"/>
        </w:rPr>
        <w:t>местное воздействие на опухоль –</w:t>
      </w:r>
      <w:r w:rsidRPr="00F62FE0">
        <w:rPr>
          <w:rFonts w:ascii="Times New Roman" w:hAnsi="Times New Roman" w:cs="Times New Roman"/>
          <w:sz w:val="28"/>
          <w:szCs w:val="28"/>
          <w:lang w:val="ru-RU"/>
        </w:rPr>
        <w:t xml:space="preserve"> лучевое и затем операция или в обратном порядке </w:t>
      </w:r>
      <w:r w:rsidR="00A16E87"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 xml:space="preserve"> </w:t>
      </w:r>
      <w:r w:rsidR="00A16E87" w:rsidRPr="00F62FE0">
        <w:rPr>
          <w:rFonts w:ascii="Times New Roman" w:hAnsi="Times New Roman" w:cs="Times New Roman"/>
          <w:sz w:val="28"/>
          <w:szCs w:val="28"/>
          <w:lang w:val="ru-RU"/>
        </w:rPr>
        <w:t>хирургическое лечение</w:t>
      </w:r>
      <w:r w:rsidRPr="00F62FE0">
        <w:rPr>
          <w:rFonts w:ascii="Times New Roman" w:hAnsi="Times New Roman" w:cs="Times New Roman"/>
          <w:sz w:val="28"/>
          <w:szCs w:val="28"/>
          <w:lang w:val="ru-RU"/>
        </w:rPr>
        <w:t xml:space="preserve"> затем облучение</w:t>
      </w:r>
      <w:r w:rsidR="00666950"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w:t>
      </w:r>
    </w:p>
    <w:p w14:paraId="60BB44F0" w14:textId="759065BD" w:rsidR="00C0468C" w:rsidRPr="00F62FE0" w:rsidRDefault="00C0468C" w:rsidP="00C23C60">
      <w:pPr>
        <w:tabs>
          <w:tab w:val="left" w:pos="993"/>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Комплексный </w:t>
      </w:r>
      <w:r w:rsidR="00666950"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 xml:space="preserve">включает противоопухолевое воздействие как местно-регионарного, так и общего типа, например, облучение, </w:t>
      </w:r>
      <w:r w:rsidR="00A16E87" w:rsidRPr="00F62FE0">
        <w:rPr>
          <w:rFonts w:ascii="Times New Roman" w:hAnsi="Times New Roman" w:cs="Times New Roman"/>
          <w:sz w:val="28"/>
          <w:szCs w:val="28"/>
          <w:lang w:val="ru-RU"/>
        </w:rPr>
        <w:t>хирургическое лечение</w:t>
      </w:r>
      <w:r w:rsidRPr="00F62FE0">
        <w:rPr>
          <w:rFonts w:ascii="Times New Roman" w:hAnsi="Times New Roman" w:cs="Times New Roman"/>
          <w:sz w:val="28"/>
          <w:szCs w:val="28"/>
          <w:lang w:val="ru-RU"/>
        </w:rPr>
        <w:t>, полихимиотерапия</w:t>
      </w:r>
      <w:r w:rsidR="00666950"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 Порядок их проведения также может быть различным, но предусматривает использование трех и более видов лечения: лучевой + химиотерапия + операция, возможно включение фотодинамической терапии и/ или биотерапии и т.д.</w:t>
      </w:r>
    </w:p>
    <w:p w14:paraId="0B509118" w14:textId="3F9BED29" w:rsidR="00C0468C" w:rsidRPr="00F62FE0" w:rsidRDefault="00C0468C" w:rsidP="00C23C60">
      <w:pPr>
        <w:tabs>
          <w:tab w:val="left" w:pos="993"/>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lastRenderedPageBreak/>
        <w:t xml:space="preserve">Сочетанный </w:t>
      </w:r>
      <w:r w:rsidR="00666950"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применение в рамках одного метода различных способов его проведения, например, два вида облучения - дистанционная гамма-терапия и какой-либо из вариантов контактного облучения, химиотерапия + гормонотерапия и др.</w:t>
      </w:r>
      <w:r w:rsidR="00666950"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 xml:space="preserve"> </w:t>
      </w:r>
    </w:p>
    <w:p w14:paraId="2CDAFA65" w14:textId="77777777" w:rsidR="00C0468C" w:rsidRPr="00F62FE0" w:rsidRDefault="008C278E" w:rsidP="002D6ED7">
      <w:pPr>
        <w:tabs>
          <w:tab w:val="left" w:pos="993"/>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b/>
          <w:sz w:val="28"/>
          <w:szCs w:val="28"/>
          <w:lang w:val="ru-RU"/>
        </w:rPr>
        <w:t xml:space="preserve">По </w:t>
      </w:r>
      <w:r w:rsidR="00180729" w:rsidRPr="00F62FE0">
        <w:rPr>
          <w:rFonts w:ascii="Times New Roman" w:hAnsi="Times New Roman" w:cs="Times New Roman"/>
          <w:b/>
          <w:sz w:val="28"/>
          <w:szCs w:val="28"/>
          <w:lang w:val="ru-RU"/>
        </w:rPr>
        <w:t>уровню</w:t>
      </w:r>
      <w:r w:rsidRPr="00F62FE0">
        <w:rPr>
          <w:rFonts w:ascii="Times New Roman" w:hAnsi="Times New Roman" w:cs="Times New Roman"/>
          <w:b/>
          <w:sz w:val="28"/>
          <w:szCs w:val="28"/>
          <w:lang w:val="ru-RU"/>
        </w:rPr>
        <w:t xml:space="preserve"> воздействия различают</w:t>
      </w:r>
      <w:r w:rsidR="00C0468C" w:rsidRPr="00F62FE0">
        <w:rPr>
          <w:rFonts w:ascii="Times New Roman" w:hAnsi="Times New Roman" w:cs="Times New Roman"/>
          <w:b/>
          <w:sz w:val="28"/>
          <w:szCs w:val="28"/>
          <w:lang w:val="ru-RU"/>
        </w:rPr>
        <w:t>:</w:t>
      </w:r>
    </w:p>
    <w:p w14:paraId="67C4C2C4" w14:textId="77777777" w:rsidR="00C0468C" w:rsidRPr="00F62FE0" w:rsidRDefault="008C278E" w:rsidP="002D6ED7">
      <w:pPr>
        <w:pStyle w:val="a5"/>
        <w:numPr>
          <w:ilvl w:val="0"/>
          <w:numId w:val="1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локальные</w:t>
      </w:r>
      <w:r w:rsidR="00C0468C" w:rsidRPr="00F62FE0">
        <w:rPr>
          <w:rFonts w:ascii="Times New Roman" w:hAnsi="Times New Roman" w:cs="Times New Roman"/>
          <w:sz w:val="28"/>
          <w:szCs w:val="28"/>
          <w:lang w:val="ru-RU"/>
        </w:rPr>
        <w:t xml:space="preserve"> (хирургический, лучевой метод</w:t>
      </w:r>
      <w:r w:rsidR="00927A39" w:rsidRPr="00F62FE0">
        <w:rPr>
          <w:rFonts w:ascii="Times New Roman" w:hAnsi="Times New Roman" w:cs="Times New Roman"/>
          <w:sz w:val="28"/>
          <w:szCs w:val="28"/>
          <w:lang w:val="ru-RU"/>
        </w:rPr>
        <w:t>ы -</w:t>
      </w:r>
      <w:r w:rsidR="00C0468C" w:rsidRPr="00F62FE0">
        <w:rPr>
          <w:rFonts w:ascii="Times New Roman" w:hAnsi="Times New Roman" w:cs="Times New Roman"/>
          <w:sz w:val="28"/>
          <w:szCs w:val="28"/>
          <w:lang w:val="ru-RU"/>
        </w:rPr>
        <w:t xml:space="preserve"> воздействую</w:t>
      </w:r>
      <w:r w:rsidR="00927A39" w:rsidRPr="00F62FE0">
        <w:rPr>
          <w:rFonts w:ascii="Times New Roman" w:hAnsi="Times New Roman" w:cs="Times New Roman"/>
          <w:sz w:val="28"/>
          <w:szCs w:val="28"/>
          <w:lang w:val="ru-RU"/>
        </w:rPr>
        <w:t>т</w:t>
      </w:r>
      <w:r w:rsidR="00C0468C" w:rsidRPr="00F62FE0">
        <w:rPr>
          <w:rFonts w:ascii="Times New Roman" w:hAnsi="Times New Roman" w:cs="Times New Roman"/>
          <w:sz w:val="28"/>
          <w:szCs w:val="28"/>
          <w:lang w:val="ru-RU"/>
        </w:rPr>
        <w:t xml:space="preserve"> непосредственно на зону роста самой опухоли, окружающие ткани и пути регионарного метастазирования)</w:t>
      </w:r>
      <w:r w:rsidR="00C23C60" w:rsidRPr="00F62FE0">
        <w:rPr>
          <w:rFonts w:ascii="Times New Roman" w:hAnsi="Times New Roman" w:cs="Times New Roman"/>
          <w:sz w:val="28"/>
          <w:szCs w:val="28"/>
          <w:lang w:val="ru-RU"/>
        </w:rPr>
        <w:t>;</w:t>
      </w:r>
    </w:p>
    <w:p w14:paraId="0270BD63" w14:textId="584A1ABA" w:rsidR="00FE2D3B" w:rsidRPr="00F62FE0" w:rsidRDefault="008C278E" w:rsidP="002D6ED7">
      <w:pPr>
        <w:pStyle w:val="a5"/>
        <w:numPr>
          <w:ilvl w:val="0"/>
          <w:numId w:val="1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локально-региональные </w:t>
      </w:r>
      <w:r w:rsidR="00C0468C" w:rsidRPr="00F62FE0">
        <w:rPr>
          <w:rFonts w:ascii="Times New Roman" w:hAnsi="Times New Roman" w:cs="Times New Roman"/>
          <w:sz w:val="28"/>
          <w:szCs w:val="28"/>
          <w:lang w:val="ru-RU"/>
        </w:rPr>
        <w:t>(</w:t>
      </w:r>
      <w:r w:rsidR="00180729" w:rsidRPr="00F62FE0">
        <w:rPr>
          <w:rFonts w:ascii="Times New Roman" w:hAnsi="Times New Roman" w:cs="Times New Roman"/>
          <w:sz w:val="28"/>
          <w:szCs w:val="28"/>
          <w:lang w:val="ru-RU"/>
        </w:rPr>
        <w:t xml:space="preserve">лучевой метод, </w:t>
      </w:r>
      <w:r w:rsidR="00C0468C" w:rsidRPr="00F62FE0">
        <w:rPr>
          <w:rFonts w:ascii="Times New Roman" w:hAnsi="Times New Roman" w:cs="Times New Roman"/>
          <w:sz w:val="28"/>
          <w:szCs w:val="28"/>
          <w:lang w:val="ru-RU"/>
        </w:rPr>
        <w:t>ФДТ)</w:t>
      </w:r>
      <w:r w:rsidR="00C23C60" w:rsidRPr="00F62FE0">
        <w:rPr>
          <w:rFonts w:ascii="Times New Roman" w:hAnsi="Times New Roman" w:cs="Times New Roman"/>
          <w:sz w:val="28"/>
          <w:szCs w:val="28"/>
          <w:lang w:val="ru-RU"/>
        </w:rPr>
        <w:t>;</w:t>
      </w:r>
    </w:p>
    <w:p w14:paraId="3A1E2CD2" w14:textId="77777777" w:rsidR="005F29C1" w:rsidRPr="00F62FE0" w:rsidRDefault="008C278E" w:rsidP="002D6ED7">
      <w:pPr>
        <w:pStyle w:val="a5"/>
        <w:numPr>
          <w:ilvl w:val="0"/>
          <w:numId w:val="1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системные методы</w:t>
      </w:r>
      <w:r w:rsidR="00C0468C" w:rsidRPr="00F62FE0">
        <w:rPr>
          <w:rFonts w:ascii="Times New Roman" w:hAnsi="Times New Roman" w:cs="Times New Roman"/>
          <w:sz w:val="28"/>
          <w:szCs w:val="28"/>
          <w:lang w:val="ru-RU"/>
        </w:rPr>
        <w:t xml:space="preserve"> (</w:t>
      </w:r>
      <w:r w:rsidR="005F29C1" w:rsidRPr="00F62FE0">
        <w:rPr>
          <w:rFonts w:ascii="Times New Roman" w:hAnsi="Times New Roman" w:cs="Times New Roman"/>
          <w:sz w:val="28"/>
          <w:szCs w:val="28"/>
          <w:lang w:val="ru-RU"/>
        </w:rPr>
        <w:t>химиотерапи</w:t>
      </w:r>
      <w:r w:rsidR="00180729" w:rsidRPr="00F62FE0">
        <w:rPr>
          <w:rFonts w:ascii="Times New Roman" w:hAnsi="Times New Roman" w:cs="Times New Roman"/>
          <w:sz w:val="28"/>
          <w:szCs w:val="28"/>
          <w:lang w:val="ru-RU"/>
        </w:rPr>
        <w:t>я</w:t>
      </w:r>
      <w:r w:rsidR="005F29C1" w:rsidRPr="00F62FE0">
        <w:rPr>
          <w:rFonts w:ascii="Times New Roman" w:hAnsi="Times New Roman" w:cs="Times New Roman"/>
          <w:sz w:val="28"/>
          <w:szCs w:val="28"/>
          <w:lang w:val="ru-RU"/>
        </w:rPr>
        <w:t>, гормонотерапи</w:t>
      </w:r>
      <w:r w:rsidR="00180729" w:rsidRPr="00F62FE0">
        <w:rPr>
          <w:rFonts w:ascii="Times New Roman" w:hAnsi="Times New Roman" w:cs="Times New Roman"/>
          <w:sz w:val="28"/>
          <w:szCs w:val="28"/>
          <w:lang w:val="ru-RU"/>
        </w:rPr>
        <w:t>я</w:t>
      </w:r>
      <w:r w:rsidR="00C23C60" w:rsidRPr="00F62FE0">
        <w:rPr>
          <w:rFonts w:ascii="Times New Roman" w:hAnsi="Times New Roman" w:cs="Times New Roman"/>
          <w:sz w:val="28"/>
          <w:szCs w:val="28"/>
          <w:lang w:val="ru-RU"/>
        </w:rPr>
        <w:t>,</w:t>
      </w:r>
      <w:r w:rsidR="003219C0" w:rsidRPr="00F62FE0">
        <w:rPr>
          <w:rFonts w:ascii="Times New Roman" w:hAnsi="Times New Roman" w:cs="Times New Roman"/>
          <w:sz w:val="28"/>
          <w:szCs w:val="28"/>
          <w:lang w:val="ru-RU"/>
        </w:rPr>
        <w:t xml:space="preserve"> ФДТ</w:t>
      </w:r>
      <w:r w:rsidR="00927A39" w:rsidRPr="00F62FE0">
        <w:rPr>
          <w:rFonts w:ascii="Times New Roman" w:hAnsi="Times New Roman" w:cs="Times New Roman"/>
          <w:sz w:val="28"/>
          <w:szCs w:val="28"/>
          <w:lang w:val="ru-RU"/>
        </w:rPr>
        <w:t>)</w:t>
      </w:r>
      <w:r w:rsidR="005F29C1" w:rsidRPr="00F62FE0">
        <w:rPr>
          <w:rFonts w:ascii="Times New Roman" w:hAnsi="Times New Roman" w:cs="Times New Roman"/>
          <w:sz w:val="28"/>
          <w:szCs w:val="28"/>
          <w:lang w:val="ru-RU"/>
        </w:rPr>
        <w:t>.</w:t>
      </w:r>
    </w:p>
    <w:p w14:paraId="32AA546D" w14:textId="77777777" w:rsidR="00DD2358" w:rsidRPr="00F62FE0" w:rsidRDefault="00DD2358" w:rsidP="00FE2D3B">
      <w:pPr>
        <w:pStyle w:val="a5"/>
        <w:tabs>
          <w:tab w:val="left" w:pos="993"/>
        </w:tabs>
        <w:spacing w:after="0" w:line="240" w:lineRule="auto"/>
        <w:ind w:left="0" w:firstLine="709"/>
        <w:jc w:val="both"/>
        <w:rPr>
          <w:rFonts w:ascii="Times New Roman" w:hAnsi="Times New Roman" w:cs="Times New Roman"/>
          <w:sz w:val="28"/>
          <w:szCs w:val="28"/>
          <w:lang w:val="ru-RU"/>
        </w:rPr>
      </w:pPr>
    </w:p>
    <w:p w14:paraId="4B75A5CD" w14:textId="06D9C2D6" w:rsidR="00180729" w:rsidRPr="00F62FE0" w:rsidRDefault="00180729" w:rsidP="002D6ED7">
      <w:pPr>
        <w:tabs>
          <w:tab w:val="left" w:pos="1069"/>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b/>
          <w:sz w:val="28"/>
          <w:szCs w:val="28"/>
          <w:lang w:val="ru-RU"/>
        </w:rPr>
        <w:t>По способу воздействия различают</w:t>
      </w:r>
      <w:r w:rsidRPr="00F62FE0">
        <w:rPr>
          <w:rFonts w:ascii="Times New Roman" w:hAnsi="Times New Roman" w:cs="Times New Roman"/>
          <w:sz w:val="28"/>
          <w:szCs w:val="28"/>
          <w:lang w:val="ru-RU"/>
        </w:rPr>
        <w:t>:</w:t>
      </w:r>
    </w:p>
    <w:p w14:paraId="7B6678E5" w14:textId="2F7A4D36" w:rsidR="00927A39" w:rsidRPr="00F62FE0" w:rsidRDefault="00666950" w:rsidP="00C23C60">
      <w:pPr>
        <w:tabs>
          <w:tab w:val="left" w:pos="993"/>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Радикальное лечение –</w:t>
      </w:r>
      <w:r w:rsidR="005F29C1" w:rsidRPr="00F62FE0">
        <w:rPr>
          <w:rFonts w:ascii="Times New Roman" w:hAnsi="Times New Roman" w:cs="Times New Roman"/>
          <w:sz w:val="28"/>
          <w:szCs w:val="28"/>
          <w:lang w:val="ru-RU"/>
        </w:rPr>
        <w:t xml:space="preserve"> полное удаление первичного очага</w:t>
      </w:r>
      <w:r w:rsidR="00644686" w:rsidRPr="00F62FE0">
        <w:rPr>
          <w:rFonts w:ascii="Times New Roman" w:hAnsi="Times New Roman" w:cs="Times New Roman"/>
          <w:sz w:val="28"/>
          <w:szCs w:val="28"/>
          <w:lang w:val="ru-RU"/>
        </w:rPr>
        <w:t xml:space="preserve"> в пределах здоровых тканей</w:t>
      </w:r>
      <w:r w:rsidR="005F29C1" w:rsidRPr="00F62FE0">
        <w:rPr>
          <w:rFonts w:ascii="Times New Roman" w:hAnsi="Times New Roman" w:cs="Times New Roman"/>
          <w:sz w:val="28"/>
          <w:szCs w:val="28"/>
          <w:lang w:val="ru-RU"/>
        </w:rPr>
        <w:t>.</w:t>
      </w:r>
    </w:p>
    <w:p w14:paraId="2538D7B6" w14:textId="01F0CE23" w:rsidR="00927A39" w:rsidRPr="00F62FE0" w:rsidRDefault="003219C0" w:rsidP="00C23C60">
      <w:pPr>
        <w:tabs>
          <w:tab w:val="left" w:pos="993"/>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Пал</w:t>
      </w:r>
      <w:r w:rsidR="00666950" w:rsidRPr="00F62FE0">
        <w:rPr>
          <w:rFonts w:ascii="Times New Roman" w:hAnsi="Times New Roman" w:cs="Times New Roman"/>
          <w:sz w:val="28"/>
          <w:szCs w:val="28"/>
          <w:lang w:val="ru-RU"/>
        </w:rPr>
        <w:t>лиативное лечение –</w:t>
      </w:r>
      <w:r w:rsidR="005F29C1" w:rsidRPr="00F62FE0">
        <w:rPr>
          <w:rFonts w:ascii="Times New Roman" w:hAnsi="Times New Roman" w:cs="Times New Roman"/>
          <w:sz w:val="28"/>
          <w:szCs w:val="28"/>
          <w:lang w:val="ru-RU"/>
        </w:rPr>
        <w:t xml:space="preserve"> частичное удаление (повреждение) опухоли, после которого остается первичный очаг или метастазы. Смысл паллиативных мероприятий заключается в задержке роста опухоли, уменьшении её массы или профилактике фатальных осложнений.</w:t>
      </w:r>
    </w:p>
    <w:p w14:paraId="10B837F6" w14:textId="0E20CD10" w:rsidR="00B572B1" w:rsidRPr="00F62FE0" w:rsidRDefault="005F29C1" w:rsidP="00C23C60">
      <w:pPr>
        <w:tabs>
          <w:tab w:val="left" w:pos="993"/>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Симптоматическое лечение </w:t>
      </w:r>
      <w:r w:rsidR="000661D2"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нап</w:t>
      </w:r>
      <w:r w:rsidR="0096387E" w:rsidRPr="00F62FE0">
        <w:rPr>
          <w:rFonts w:ascii="Times New Roman" w:hAnsi="Times New Roman" w:cs="Times New Roman"/>
          <w:sz w:val="28"/>
          <w:szCs w:val="28"/>
          <w:lang w:val="ru-RU"/>
        </w:rPr>
        <w:t xml:space="preserve">равлено на повышение качества </w:t>
      </w:r>
      <w:r w:rsidRPr="00F62FE0">
        <w:rPr>
          <w:rFonts w:ascii="Times New Roman" w:hAnsi="Times New Roman" w:cs="Times New Roman"/>
          <w:sz w:val="28"/>
          <w:szCs w:val="28"/>
          <w:lang w:val="ru-RU"/>
        </w:rPr>
        <w:t>жизни, ли</w:t>
      </w:r>
      <w:r w:rsidR="0096387E" w:rsidRPr="00F62FE0">
        <w:rPr>
          <w:rFonts w:ascii="Times New Roman" w:hAnsi="Times New Roman" w:cs="Times New Roman"/>
          <w:sz w:val="28"/>
          <w:szCs w:val="28"/>
          <w:lang w:val="ru-RU"/>
        </w:rPr>
        <w:t>квидацию осложнений заболевания угрожающих жизни</w:t>
      </w:r>
      <w:r w:rsidRPr="00F62FE0">
        <w:rPr>
          <w:rFonts w:ascii="Times New Roman" w:hAnsi="Times New Roman" w:cs="Times New Roman"/>
          <w:sz w:val="28"/>
          <w:szCs w:val="28"/>
          <w:lang w:val="ru-RU"/>
        </w:rPr>
        <w:t xml:space="preserve">, без воздействия </w:t>
      </w:r>
      <w:r w:rsidR="003219C0" w:rsidRPr="00F62FE0">
        <w:rPr>
          <w:rFonts w:ascii="Times New Roman" w:hAnsi="Times New Roman" w:cs="Times New Roman"/>
          <w:sz w:val="28"/>
          <w:szCs w:val="28"/>
          <w:lang w:val="ru-RU"/>
        </w:rPr>
        <w:t>на первичный очаг или метастазы.</w:t>
      </w:r>
    </w:p>
    <w:p w14:paraId="06479FDA" w14:textId="77777777" w:rsidR="00C23C60" w:rsidRPr="00F62FE0" w:rsidRDefault="00C23C60" w:rsidP="00C23C60">
      <w:pPr>
        <w:tabs>
          <w:tab w:val="left" w:pos="993"/>
        </w:tabs>
        <w:spacing w:after="0" w:line="240" w:lineRule="auto"/>
        <w:jc w:val="both"/>
        <w:rPr>
          <w:rFonts w:ascii="Times New Roman" w:hAnsi="Times New Roman" w:cs="Times New Roman"/>
          <w:b/>
          <w:sz w:val="28"/>
          <w:szCs w:val="28"/>
          <w:lang w:val="ru-RU"/>
        </w:rPr>
      </w:pPr>
    </w:p>
    <w:p w14:paraId="04CC2C9D" w14:textId="77777777" w:rsidR="003854D9" w:rsidRPr="00F62FE0" w:rsidRDefault="00233D91" w:rsidP="00C23C60">
      <w:pPr>
        <w:tabs>
          <w:tab w:val="left" w:pos="993"/>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 xml:space="preserve">Классификация ФДТ по </w:t>
      </w:r>
      <w:r w:rsidR="003854D9" w:rsidRPr="00F62FE0">
        <w:rPr>
          <w:rFonts w:ascii="Times New Roman" w:hAnsi="Times New Roman" w:cs="Times New Roman"/>
          <w:b/>
          <w:sz w:val="28"/>
          <w:szCs w:val="28"/>
          <w:lang w:val="ru-RU"/>
        </w:rPr>
        <w:t>назначению</w:t>
      </w:r>
      <w:r w:rsidR="00C23C60" w:rsidRPr="00F62FE0">
        <w:rPr>
          <w:rFonts w:ascii="Times New Roman" w:hAnsi="Times New Roman" w:cs="Times New Roman"/>
          <w:b/>
          <w:sz w:val="28"/>
          <w:szCs w:val="28"/>
          <w:lang w:val="ru-RU"/>
        </w:rPr>
        <w:t>:</w:t>
      </w:r>
    </w:p>
    <w:p w14:paraId="27D84247" w14:textId="77777777" w:rsidR="003854D9" w:rsidRPr="00F62FE0" w:rsidRDefault="00C23C60" w:rsidP="00666950">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w:t>
      </w:r>
      <w:r w:rsidR="003854D9" w:rsidRPr="00F62FE0">
        <w:rPr>
          <w:rFonts w:ascii="Times New Roman" w:hAnsi="Times New Roman" w:cs="Times New Roman"/>
          <w:sz w:val="28"/>
          <w:szCs w:val="28"/>
          <w:lang w:val="ru-RU"/>
        </w:rPr>
        <w:t>рофилактика рака (лечение предопухолевых заболеваний)</w:t>
      </w:r>
      <w:r w:rsidRPr="00F62FE0">
        <w:rPr>
          <w:rFonts w:ascii="Times New Roman" w:hAnsi="Times New Roman" w:cs="Times New Roman"/>
          <w:sz w:val="28"/>
          <w:szCs w:val="28"/>
          <w:lang w:val="ru-RU"/>
        </w:rPr>
        <w:t>;</w:t>
      </w:r>
    </w:p>
    <w:p w14:paraId="2E735CF5" w14:textId="77777777" w:rsidR="003854D9" w:rsidRPr="00F62FE0" w:rsidRDefault="00C23C60" w:rsidP="00666950">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л</w:t>
      </w:r>
      <w:r w:rsidR="003854D9" w:rsidRPr="00F62FE0">
        <w:rPr>
          <w:rFonts w:ascii="Times New Roman" w:hAnsi="Times New Roman" w:cs="Times New Roman"/>
          <w:sz w:val="28"/>
          <w:szCs w:val="28"/>
          <w:lang w:val="ru-RU"/>
        </w:rPr>
        <w:t>ечение ЗНО</w:t>
      </w:r>
      <w:r w:rsidRPr="00F62FE0">
        <w:rPr>
          <w:rFonts w:ascii="Times New Roman" w:hAnsi="Times New Roman" w:cs="Times New Roman"/>
          <w:sz w:val="28"/>
          <w:szCs w:val="28"/>
          <w:lang w:val="ru-RU"/>
        </w:rPr>
        <w:t>;</w:t>
      </w:r>
    </w:p>
    <w:p w14:paraId="1AC20191" w14:textId="77777777" w:rsidR="003854D9" w:rsidRPr="00F62FE0" w:rsidRDefault="00C23C60" w:rsidP="00666950">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w:t>
      </w:r>
      <w:r w:rsidR="003854D9" w:rsidRPr="00F62FE0">
        <w:rPr>
          <w:rFonts w:ascii="Times New Roman" w:hAnsi="Times New Roman" w:cs="Times New Roman"/>
          <w:sz w:val="28"/>
          <w:szCs w:val="28"/>
          <w:lang w:val="ru-RU"/>
        </w:rPr>
        <w:t>рофилактика рецидива рака (адъювантная ФДТ после оперативного лечения)</w:t>
      </w:r>
      <w:r w:rsidRPr="00F62FE0">
        <w:rPr>
          <w:rFonts w:ascii="Times New Roman" w:hAnsi="Times New Roman" w:cs="Times New Roman"/>
          <w:sz w:val="28"/>
          <w:szCs w:val="28"/>
          <w:lang w:val="ru-RU"/>
        </w:rPr>
        <w:t>.</w:t>
      </w:r>
    </w:p>
    <w:p w14:paraId="1FC2D3FF" w14:textId="77777777" w:rsidR="00C23C60" w:rsidRPr="00F62FE0" w:rsidRDefault="00C23C60" w:rsidP="00C23C60">
      <w:pPr>
        <w:tabs>
          <w:tab w:val="left" w:pos="993"/>
        </w:tabs>
        <w:spacing w:after="0" w:line="240" w:lineRule="auto"/>
        <w:jc w:val="both"/>
        <w:rPr>
          <w:rFonts w:ascii="Times New Roman" w:hAnsi="Times New Roman" w:cs="Times New Roman"/>
          <w:b/>
          <w:sz w:val="28"/>
          <w:szCs w:val="28"/>
          <w:lang w:val="ru-RU"/>
        </w:rPr>
      </w:pPr>
    </w:p>
    <w:p w14:paraId="104B9995" w14:textId="77777777" w:rsidR="00D07728" w:rsidRPr="00F62FE0" w:rsidRDefault="00571851" w:rsidP="00C23C60">
      <w:pPr>
        <w:tabs>
          <w:tab w:val="left" w:pos="993"/>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lang w:val="ru-RU"/>
        </w:rPr>
        <w:t xml:space="preserve">Классификация </w:t>
      </w:r>
      <w:r w:rsidR="003219C0" w:rsidRPr="00F62FE0">
        <w:rPr>
          <w:rStyle w:val="a6"/>
          <w:rFonts w:ascii="Times New Roman" w:hAnsi="Times New Roman" w:cs="Times New Roman"/>
          <w:sz w:val="28"/>
          <w:szCs w:val="28"/>
          <w:lang w:val="ru-RU"/>
        </w:rPr>
        <w:t>ФС</w:t>
      </w:r>
      <w:r w:rsidR="00C23C60" w:rsidRPr="00F62FE0">
        <w:rPr>
          <w:rStyle w:val="a6"/>
          <w:rFonts w:ascii="Times New Roman" w:hAnsi="Times New Roman" w:cs="Times New Roman"/>
          <w:sz w:val="28"/>
          <w:szCs w:val="28"/>
          <w:lang w:val="ru-RU"/>
        </w:rPr>
        <w:t>:</w:t>
      </w:r>
    </w:p>
    <w:p w14:paraId="3F4FA898" w14:textId="4BB08544" w:rsidR="00D66DF5" w:rsidRPr="00F62FE0" w:rsidRDefault="00B13814" w:rsidP="00C23C60">
      <w:pPr>
        <w:shd w:val="clear" w:color="auto" w:fill="FFFFFF"/>
        <w:tabs>
          <w:tab w:val="left" w:pos="993"/>
          <w:tab w:val="left" w:pos="1134"/>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 xml:space="preserve">Различают несколько групп ФС, </w:t>
      </w:r>
      <w:r w:rsidR="00D66DF5" w:rsidRPr="00F62FE0">
        <w:rPr>
          <w:rFonts w:ascii="Times New Roman" w:hAnsi="Times New Roman" w:cs="Times New Roman"/>
          <w:b/>
          <w:sz w:val="28"/>
          <w:szCs w:val="28"/>
          <w:lang w:val="ru-RU"/>
        </w:rPr>
        <w:t>допущенных в клинику различных стран:</w:t>
      </w:r>
    </w:p>
    <w:p w14:paraId="6E03A349" w14:textId="77777777" w:rsidR="00642F03" w:rsidRPr="00F62FE0" w:rsidRDefault="00642F03" w:rsidP="00C23C60">
      <w:pPr>
        <w:shd w:val="clear" w:color="auto" w:fill="FFFFFF"/>
        <w:tabs>
          <w:tab w:val="left" w:pos="993"/>
          <w:tab w:val="left" w:pos="1134"/>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 xml:space="preserve">ФС </w:t>
      </w:r>
      <w:r w:rsidR="009E088A" w:rsidRPr="00F62FE0">
        <w:rPr>
          <w:rFonts w:ascii="Times New Roman" w:hAnsi="Times New Roman" w:cs="Times New Roman"/>
          <w:b/>
          <w:sz w:val="28"/>
          <w:szCs w:val="28"/>
          <w:lang w:val="en-US"/>
        </w:rPr>
        <w:t>I</w:t>
      </w:r>
      <w:r w:rsidR="00C23C60" w:rsidRPr="00F62FE0">
        <w:rPr>
          <w:rFonts w:ascii="Times New Roman" w:hAnsi="Times New Roman" w:cs="Times New Roman"/>
          <w:b/>
          <w:sz w:val="28"/>
          <w:szCs w:val="28"/>
          <w:lang w:val="ru-RU"/>
        </w:rPr>
        <w:t xml:space="preserve"> </w:t>
      </w:r>
      <w:r w:rsidRPr="00F62FE0">
        <w:rPr>
          <w:rFonts w:ascii="Times New Roman" w:hAnsi="Times New Roman" w:cs="Times New Roman"/>
          <w:b/>
          <w:sz w:val="28"/>
          <w:szCs w:val="28"/>
          <w:lang w:val="ru-RU"/>
        </w:rPr>
        <w:t>поколения</w:t>
      </w:r>
      <w:r w:rsidR="00C23C60" w:rsidRPr="00F62FE0">
        <w:rPr>
          <w:rFonts w:ascii="Times New Roman" w:hAnsi="Times New Roman" w:cs="Times New Roman"/>
          <w:b/>
          <w:sz w:val="28"/>
          <w:szCs w:val="28"/>
          <w:lang w:val="ru-RU"/>
        </w:rPr>
        <w:t>:</w:t>
      </w:r>
      <w:r w:rsidRPr="00F62FE0">
        <w:rPr>
          <w:rFonts w:ascii="Times New Roman" w:hAnsi="Times New Roman" w:cs="Times New Roman"/>
          <w:b/>
          <w:sz w:val="28"/>
          <w:szCs w:val="28"/>
          <w:lang w:val="ru-RU"/>
        </w:rPr>
        <w:t xml:space="preserve"> </w:t>
      </w:r>
    </w:p>
    <w:p w14:paraId="1C9C2015" w14:textId="07B5E710" w:rsidR="00D66DF5" w:rsidRPr="00F62FE0" w:rsidRDefault="004D3F21" w:rsidP="002D6ED7">
      <w:pPr>
        <w:pStyle w:val="a5"/>
        <w:numPr>
          <w:ilvl w:val="0"/>
          <w:numId w:val="37"/>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00D66DF5" w:rsidRPr="00F62FE0">
        <w:rPr>
          <w:rFonts w:ascii="Times New Roman" w:hAnsi="Times New Roman" w:cs="Times New Roman"/>
          <w:sz w:val="28"/>
          <w:szCs w:val="28"/>
          <w:lang w:val="ru-RU"/>
        </w:rPr>
        <w:t>роизводные гематоп</w:t>
      </w:r>
      <w:r w:rsidR="009E088A" w:rsidRPr="00F62FE0">
        <w:rPr>
          <w:rFonts w:ascii="Times New Roman" w:hAnsi="Times New Roman" w:cs="Times New Roman"/>
          <w:sz w:val="28"/>
          <w:szCs w:val="28"/>
          <w:lang w:val="ru-RU"/>
        </w:rPr>
        <w:t>орфирин</w:t>
      </w:r>
      <w:r w:rsidR="00D66DF5" w:rsidRPr="00F62FE0">
        <w:rPr>
          <w:rFonts w:ascii="Times New Roman" w:hAnsi="Times New Roman" w:cs="Times New Roman"/>
          <w:sz w:val="28"/>
          <w:szCs w:val="28"/>
          <w:lang w:val="ru-RU"/>
        </w:rPr>
        <w:t>а</w:t>
      </w:r>
      <w:r w:rsidR="00C23C60" w:rsidRPr="00F62FE0">
        <w:rPr>
          <w:rFonts w:ascii="Times New Roman" w:hAnsi="Times New Roman" w:cs="Times New Roman"/>
          <w:sz w:val="28"/>
          <w:szCs w:val="28"/>
          <w:lang w:val="ru-RU"/>
        </w:rPr>
        <w:t xml:space="preserve"> </w:t>
      </w:r>
      <w:r w:rsidR="00642F03" w:rsidRPr="00F62FE0">
        <w:rPr>
          <w:rFonts w:ascii="Times New Roman" w:hAnsi="Times New Roman" w:cs="Times New Roman"/>
          <w:sz w:val="28"/>
          <w:szCs w:val="28"/>
          <w:lang w:val="ru-RU"/>
        </w:rPr>
        <w:t xml:space="preserve">- </w:t>
      </w:r>
      <w:r w:rsidR="000023EA" w:rsidRPr="00F62FE0">
        <w:rPr>
          <w:rFonts w:ascii="Times New Roman" w:hAnsi="Times New Roman" w:cs="Times New Roman"/>
          <w:sz w:val="28"/>
          <w:szCs w:val="28"/>
        </w:rPr>
        <w:t>Фотофрин</w:t>
      </w:r>
      <w:r w:rsidR="00CF6F11" w:rsidRPr="00F62FE0">
        <w:rPr>
          <w:rFonts w:ascii="Times New Roman" w:hAnsi="Times New Roman" w:cs="Times New Roman"/>
          <w:sz w:val="28"/>
          <w:szCs w:val="28"/>
          <w:lang w:val="ru-RU"/>
        </w:rPr>
        <w:t xml:space="preserve">, </w:t>
      </w:r>
      <w:r w:rsidR="009E088A" w:rsidRPr="00F62FE0">
        <w:rPr>
          <w:rFonts w:ascii="Times New Roman" w:hAnsi="Times New Roman" w:cs="Times New Roman"/>
          <w:sz w:val="28"/>
          <w:szCs w:val="28"/>
        </w:rPr>
        <w:t>Фотокарцинорин</w:t>
      </w:r>
      <w:r w:rsidR="000023EA" w:rsidRPr="00F62FE0">
        <w:rPr>
          <w:rFonts w:ascii="Times New Roman" w:hAnsi="Times New Roman" w:cs="Times New Roman"/>
          <w:sz w:val="28"/>
          <w:szCs w:val="28"/>
        </w:rPr>
        <w:t>, Фотосан, Фотогем</w:t>
      </w:r>
      <w:r w:rsidR="004A3CF7" w:rsidRPr="00F62FE0">
        <w:rPr>
          <w:rFonts w:ascii="Times New Roman" w:hAnsi="Times New Roman" w:cs="Times New Roman"/>
          <w:sz w:val="28"/>
          <w:szCs w:val="28"/>
        </w:rPr>
        <w:t xml:space="preserve">, </w:t>
      </w:r>
      <w:r w:rsidR="000023EA" w:rsidRPr="00F62FE0">
        <w:rPr>
          <w:rFonts w:ascii="Times New Roman" w:hAnsi="Times New Roman" w:cs="Times New Roman"/>
          <w:sz w:val="28"/>
          <w:szCs w:val="28"/>
        </w:rPr>
        <w:t xml:space="preserve">Гематодрекс </w:t>
      </w:r>
      <w:r w:rsidR="009E088A" w:rsidRPr="00F62FE0">
        <w:rPr>
          <w:rFonts w:ascii="Times New Roman" w:hAnsi="Times New Roman" w:cs="Times New Roman"/>
          <w:sz w:val="28"/>
          <w:szCs w:val="28"/>
          <w:lang w:val="ru-RU"/>
        </w:rPr>
        <w:t>и др</w:t>
      </w:r>
      <w:r w:rsidR="00642F03" w:rsidRPr="00F62FE0">
        <w:rPr>
          <w:rFonts w:ascii="Times New Roman" w:hAnsi="Times New Roman" w:cs="Times New Roman"/>
          <w:sz w:val="28"/>
          <w:szCs w:val="28"/>
          <w:lang w:val="ru-RU"/>
        </w:rPr>
        <w:t>;</w:t>
      </w:r>
    </w:p>
    <w:p w14:paraId="2C878326" w14:textId="77777777" w:rsidR="00642F03" w:rsidRPr="00F62FE0" w:rsidRDefault="00642F03" w:rsidP="00C23C60">
      <w:pPr>
        <w:shd w:val="clear" w:color="auto" w:fill="FFFFFF"/>
        <w:tabs>
          <w:tab w:val="left" w:pos="993"/>
          <w:tab w:val="left" w:pos="1134"/>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 xml:space="preserve">ФС </w:t>
      </w:r>
      <w:r w:rsidR="00D66DF5" w:rsidRPr="00F62FE0">
        <w:rPr>
          <w:rFonts w:ascii="Times New Roman" w:hAnsi="Times New Roman" w:cs="Times New Roman"/>
          <w:b/>
          <w:sz w:val="28"/>
          <w:szCs w:val="28"/>
          <w:lang w:val="en-US"/>
        </w:rPr>
        <w:t>II</w:t>
      </w:r>
      <w:r w:rsidR="00C23C60" w:rsidRPr="00F62FE0">
        <w:rPr>
          <w:rFonts w:ascii="Times New Roman" w:hAnsi="Times New Roman" w:cs="Times New Roman"/>
          <w:b/>
          <w:sz w:val="28"/>
          <w:szCs w:val="28"/>
          <w:lang w:val="ru-RU"/>
        </w:rPr>
        <w:t xml:space="preserve"> </w:t>
      </w:r>
      <w:r w:rsidRPr="00F62FE0">
        <w:rPr>
          <w:rFonts w:ascii="Times New Roman" w:hAnsi="Times New Roman" w:cs="Times New Roman"/>
          <w:b/>
          <w:sz w:val="28"/>
          <w:szCs w:val="28"/>
          <w:lang w:val="ru-RU"/>
        </w:rPr>
        <w:t xml:space="preserve">поколения </w:t>
      </w:r>
    </w:p>
    <w:p w14:paraId="65BF0126" w14:textId="77777777" w:rsidR="009E088A" w:rsidRPr="00F62FE0" w:rsidRDefault="006E3EA5" w:rsidP="002D6ED7">
      <w:pPr>
        <w:pStyle w:val="a5"/>
        <w:numPr>
          <w:ilvl w:val="0"/>
          <w:numId w:val="14"/>
        </w:numPr>
        <w:shd w:val="clear" w:color="auto" w:fill="FFFFFF"/>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w:t>
      </w:r>
      <w:r w:rsidR="00D66DF5" w:rsidRPr="00F62FE0">
        <w:rPr>
          <w:rFonts w:ascii="Times New Roman" w:hAnsi="Times New Roman" w:cs="Times New Roman"/>
          <w:sz w:val="28"/>
          <w:szCs w:val="28"/>
        </w:rPr>
        <w:t>роизводные бензопорфина</w:t>
      </w:r>
      <w:r w:rsidR="000023EA" w:rsidRPr="00F62FE0">
        <w:rPr>
          <w:rFonts w:ascii="Times New Roman" w:hAnsi="Times New Roman" w:cs="Times New Roman"/>
          <w:sz w:val="28"/>
          <w:szCs w:val="28"/>
          <w:lang w:val="ru-RU"/>
        </w:rPr>
        <w:t xml:space="preserve"> - </w:t>
      </w:r>
      <w:r w:rsidR="000023EA" w:rsidRPr="00F62FE0">
        <w:rPr>
          <w:rFonts w:ascii="Times New Roman" w:hAnsi="Times New Roman" w:cs="Times New Roman"/>
          <w:sz w:val="28"/>
          <w:szCs w:val="28"/>
        </w:rPr>
        <w:t>Визудин</w:t>
      </w:r>
    </w:p>
    <w:p w14:paraId="6B9BFF6B" w14:textId="77777777" w:rsidR="004A3CF7" w:rsidRPr="00F62FE0" w:rsidRDefault="006E3EA5" w:rsidP="002D6ED7">
      <w:pPr>
        <w:pStyle w:val="a5"/>
        <w:numPr>
          <w:ilvl w:val="0"/>
          <w:numId w:val="14"/>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w:t>
      </w:r>
      <w:r w:rsidR="004A3CF7" w:rsidRPr="00F62FE0">
        <w:rPr>
          <w:rFonts w:ascii="Times New Roman" w:hAnsi="Times New Roman" w:cs="Times New Roman"/>
          <w:sz w:val="28"/>
          <w:szCs w:val="28"/>
        </w:rPr>
        <w:t>роиз</w:t>
      </w:r>
      <w:r w:rsidR="000023EA" w:rsidRPr="00F62FE0">
        <w:rPr>
          <w:rFonts w:ascii="Times New Roman" w:hAnsi="Times New Roman" w:cs="Times New Roman"/>
          <w:sz w:val="28"/>
          <w:szCs w:val="28"/>
        </w:rPr>
        <w:t>водные фталоцианинов – Фотосенс</w:t>
      </w:r>
    </w:p>
    <w:p w14:paraId="5AA2AC4C" w14:textId="77777777" w:rsidR="009E088A" w:rsidRPr="00F62FE0" w:rsidRDefault="006E3EA5" w:rsidP="002D6ED7">
      <w:pPr>
        <w:pStyle w:val="a5"/>
        <w:numPr>
          <w:ilvl w:val="0"/>
          <w:numId w:val="14"/>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w:t>
      </w:r>
      <w:r w:rsidR="00D66DF5" w:rsidRPr="00F62FE0">
        <w:rPr>
          <w:rFonts w:ascii="Times New Roman" w:hAnsi="Times New Roman" w:cs="Times New Roman"/>
          <w:sz w:val="28"/>
          <w:szCs w:val="28"/>
          <w:lang w:val="ru-RU"/>
        </w:rPr>
        <w:t>роизводные х</w:t>
      </w:r>
      <w:r w:rsidR="009E088A" w:rsidRPr="00F62FE0">
        <w:rPr>
          <w:rFonts w:ascii="Times New Roman" w:hAnsi="Times New Roman" w:cs="Times New Roman"/>
          <w:sz w:val="28"/>
          <w:szCs w:val="28"/>
          <w:lang w:val="ru-RU"/>
        </w:rPr>
        <w:t>лорин</w:t>
      </w:r>
      <w:r w:rsidR="00D66DF5" w:rsidRPr="00F62FE0">
        <w:rPr>
          <w:rFonts w:ascii="Times New Roman" w:hAnsi="Times New Roman" w:cs="Times New Roman"/>
          <w:sz w:val="28"/>
          <w:szCs w:val="28"/>
          <w:lang w:val="ru-RU"/>
        </w:rPr>
        <w:t>а</w:t>
      </w:r>
      <w:r w:rsidR="00CF6F11" w:rsidRPr="00F62FE0">
        <w:rPr>
          <w:rFonts w:ascii="Times New Roman" w:hAnsi="Times New Roman" w:cs="Times New Roman"/>
          <w:sz w:val="28"/>
          <w:szCs w:val="28"/>
          <w:lang w:val="ru-RU"/>
        </w:rPr>
        <w:t xml:space="preserve">- </w:t>
      </w:r>
      <w:r w:rsidR="009E088A" w:rsidRPr="00F62FE0">
        <w:rPr>
          <w:rFonts w:ascii="Times New Roman" w:hAnsi="Times New Roman" w:cs="Times New Roman"/>
          <w:sz w:val="28"/>
          <w:szCs w:val="28"/>
          <w:lang w:val="ru-RU"/>
        </w:rPr>
        <w:t xml:space="preserve">Фотолон </w:t>
      </w:r>
      <w:r w:rsidR="000023EA" w:rsidRPr="00F62FE0">
        <w:rPr>
          <w:rFonts w:ascii="Times New Roman" w:hAnsi="Times New Roman" w:cs="Times New Roman"/>
          <w:sz w:val="28"/>
          <w:szCs w:val="28"/>
          <w:lang w:val="ru-RU"/>
        </w:rPr>
        <w:t xml:space="preserve">- </w:t>
      </w:r>
      <w:r w:rsidR="004C4842" w:rsidRPr="00F62FE0">
        <w:rPr>
          <w:rFonts w:ascii="Times New Roman" w:hAnsi="Times New Roman" w:cs="Times New Roman"/>
          <w:sz w:val="28"/>
          <w:szCs w:val="28"/>
          <w:lang w:val="ru-RU"/>
        </w:rPr>
        <w:t>уровень В</w:t>
      </w:r>
      <w:r w:rsidR="00D66DF5" w:rsidRPr="00F62FE0">
        <w:rPr>
          <w:rFonts w:ascii="Times New Roman" w:hAnsi="Times New Roman" w:cs="Times New Roman"/>
          <w:sz w:val="28"/>
          <w:szCs w:val="28"/>
          <w:lang w:val="ru-RU"/>
        </w:rPr>
        <w:t xml:space="preserve">, Радохлорин, Фотодитазин </w:t>
      </w:r>
    </w:p>
    <w:p w14:paraId="2DB8C656" w14:textId="66D692DD" w:rsidR="009E088A" w:rsidRPr="00F62FE0" w:rsidRDefault="00A16E87" w:rsidP="002D6ED7">
      <w:pPr>
        <w:pStyle w:val="a5"/>
        <w:numPr>
          <w:ilvl w:val="0"/>
          <w:numId w:val="14"/>
        </w:numPr>
        <w:tabs>
          <w:tab w:val="left" w:pos="284"/>
        </w:tabs>
        <w:spacing w:after="0" w:line="240" w:lineRule="auto"/>
        <w:ind w:left="0" w:firstLine="0"/>
        <w:jc w:val="both"/>
        <w:outlineLvl w:val="1"/>
        <w:rPr>
          <w:rFonts w:ascii="Times New Roman" w:hAnsi="Times New Roman" w:cs="Times New Roman"/>
          <w:sz w:val="28"/>
          <w:szCs w:val="28"/>
          <w:lang w:val="ru-RU"/>
        </w:rPr>
      </w:pPr>
      <w:r w:rsidRPr="00F62FE0">
        <w:rPr>
          <w:rFonts w:ascii="Times New Roman" w:hAnsi="Times New Roman" w:cs="Times New Roman"/>
          <w:sz w:val="28"/>
          <w:szCs w:val="28"/>
          <w:lang w:val="ru-RU"/>
        </w:rPr>
        <w:t>п</w:t>
      </w:r>
      <w:r w:rsidR="004A3CF7" w:rsidRPr="00F62FE0">
        <w:rPr>
          <w:rFonts w:ascii="Times New Roman" w:hAnsi="Times New Roman" w:cs="Times New Roman"/>
          <w:sz w:val="28"/>
          <w:szCs w:val="28"/>
        </w:rPr>
        <w:t xml:space="preserve">роизводные δ-аминолевулиновой кислоты (прекурсора эндогенно формируемого </w:t>
      </w:r>
      <w:r w:rsidR="003219C0" w:rsidRPr="00F62FE0">
        <w:rPr>
          <w:rFonts w:ascii="Times New Roman" w:hAnsi="Times New Roman" w:cs="Times New Roman"/>
          <w:sz w:val="28"/>
          <w:szCs w:val="28"/>
          <w:lang w:val="ru-RU"/>
        </w:rPr>
        <w:t>ФС</w:t>
      </w:r>
      <w:r w:rsidR="004A3CF7" w:rsidRPr="00F62FE0">
        <w:rPr>
          <w:rFonts w:ascii="Times New Roman" w:hAnsi="Times New Roman" w:cs="Times New Roman"/>
          <w:sz w:val="28"/>
          <w:szCs w:val="28"/>
        </w:rPr>
        <w:t xml:space="preserve"> протопорфирина IX)</w:t>
      </w:r>
      <w:r w:rsidR="000023EA" w:rsidRPr="00F62FE0">
        <w:rPr>
          <w:rFonts w:ascii="Times New Roman" w:hAnsi="Times New Roman" w:cs="Times New Roman"/>
          <w:sz w:val="28"/>
          <w:szCs w:val="28"/>
          <w:lang w:val="ru-RU"/>
        </w:rPr>
        <w:t xml:space="preserve"> </w:t>
      </w:r>
      <w:r w:rsidR="004A3CF7" w:rsidRPr="00F62FE0">
        <w:rPr>
          <w:rFonts w:ascii="Times New Roman" w:hAnsi="Times New Roman" w:cs="Times New Roman"/>
          <w:sz w:val="28"/>
          <w:szCs w:val="28"/>
          <w:lang w:val="ru-RU"/>
        </w:rPr>
        <w:t xml:space="preserve">- </w:t>
      </w:r>
      <w:r w:rsidR="00751C56" w:rsidRPr="00F62FE0">
        <w:rPr>
          <w:rFonts w:ascii="Times New Roman" w:eastAsia="Times New Roman" w:hAnsi="Times New Roman" w:cs="Times New Roman"/>
          <w:sz w:val="28"/>
          <w:szCs w:val="28"/>
          <w:lang w:eastAsia="lt-LT"/>
        </w:rPr>
        <w:t>Аласенс</w:t>
      </w:r>
      <w:r w:rsidR="008B60AB" w:rsidRPr="00F62FE0">
        <w:rPr>
          <w:rFonts w:ascii="Times New Roman" w:eastAsia="Times New Roman" w:hAnsi="Times New Roman" w:cs="Times New Roman"/>
          <w:sz w:val="28"/>
          <w:szCs w:val="28"/>
          <w:lang w:val="ru-RU" w:eastAsia="lt-LT"/>
        </w:rPr>
        <w:t>,</w:t>
      </w:r>
      <w:r w:rsidR="000023EA" w:rsidRPr="00F62FE0">
        <w:rPr>
          <w:rFonts w:ascii="Times New Roman" w:eastAsia="Times New Roman" w:hAnsi="Times New Roman" w:cs="Times New Roman"/>
          <w:sz w:val="28"/>
          <w:szCs w:val="28"/>
          <w:lang w:val="ru-RU" w:eastAsia="lt-LT"/>
        </w:rPr>
        <w:t xml:space="preserve"> </w:t>
      </w:r>
      <w:r w:rsidR="00405D86" w:rsidRPr="00F62FE0">
        <w:rPr>
          <w:rFonts w:ascii="Times New Roman" w:hAnsi="Times New Roman" w:cs="Times New Roman"/>
          <w:sz w:val="28"/>
          <w:szCs w:val="28"/>
          <w:lang w:val="en-US"/>
        </w:rPr>
        <w:t>ALA</w:t>
      </w:r>
      <w:r w:rsidR="00405D86" w:rsidRPr="00F62FE0">
        <w:rPr>
          <w:rFonts w:ascii="Times New Roman" w:hAnsi="Times New Roman" w:cs="Times New Roman"/>
          <w:sz w:val="28"/>
          <w:szCs w:val="28"/>
          <w:lang w:val="ru-RU"/>
        </w:rPr>
        <w:t xml:space="preserve"> или </w:t>
      </w:r>
      <w:r w:rsidR="00405D86" w:rsidRPr="00F62FE0">
        <w:rPr>
          <w:rFonts w:ascii="Times New Roman" w:hAnsi="Times New Roman" w:cs="Times New Roman"/>
          <w:sz w:val="28"/>
          <w:szCs w:val="28"/>
          <w:lang w:val="en-US"/>
        </w:rPr>
        <w:t>Levulan</w:t>
      </w:r>
    </w:p>
    <w:p w14:paraId="249DAC35" w14:textId="77777777" w:rsidR="00642F03" w:rsidRPr="00F62FE0" w:rsidRDefault="00642F03" w:rsidP="006E3EA5">
      <w:pPr>
        <w:shd w:val="clear" w:color="auto" w:fill="FFFFFF"/>
        <w:tabs>
          <w:tab w:val="left" w:pos="993"/>
          <w:tab w:val="left" w:pos="1134"/>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 xml:space="preserve">ФС </w:t>
      </w:r>
      <w:r w:rsidRPr="00F62FE0">
        <w:rPr>
          <w:rFonts w:ascii="Times New Roman" w:hAnsi="Times New Roman" w:cs="Times New Roman"/>
          <w:b/>
          <w:sz w:val="28"/>
          <w:szCs w:val="28"/>
          <w:lang w:val="en-US"/>
        </w:rPr>
        <w:t>III</w:t>
      </w:r>
      <w:r w:rsidR="000023EA" w:rsidRPr="00F62FE0">
        <w:rPr>
          <w:rFonts w:ascii="Times New Roman" w:hAnsi="Times New Roman" w:cs="Times New Roman"/>
          <w:b/>
          <w:sz w:val="28"/>
          <w:szCs w:val="28"/>
          <w:lang w:val="ru-RU"/>
        </w:rPr>
        <w:t xml:space="preserve"> </w:t>
      </w:r>
      <w:r w:rsidRPr="00F62FE0">
        <w:rPr>
          <w:rFonts w:ascii="Times New Roman" w:hAnsi="Times New Roman" w:cs="Times New Roman"/>
          <w:b/>
          <w:sz w:val="28"/>
          <w:szCs w:val="28"/>
          <w:lang w:val="ru-RU"/>
        </w:rPr>
        <w:t>поколения</w:t>
      </w:r>
    </w:p>
    <w:p w14:paraId="4FE4345C" w14:textId="1EA09BE4" w:rsidR="004A3CF7" w:rsidRPr="00F62FE0" w:rsidRDefault="002D6ED7" w:rsidP="002D6ED7">
      <w:pPr>
        <w:pStyle w:val="a5"/>
        <w:numPr>
          <w:ilvl w:val="0"/>
          <w:numId w:val="14"/>
        </w:numPr>
        <w:shd w:val="clear" w:color="auto" w:fill="FFFFFF"/>
        <w:tabs>
          <w:tab w:val="left" w:pos="284"/>
          <w:tab w:val="left" w:pos="113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производные </w:t>
      </w:r>
      <w:hyperlink r:id="rId20" w:tooltip="Бактериохлорофилл" w:history="1">
        <w:r w:rsidR="004A3CF7" w:rsidRPr="00F62FE0">
          <w:rPr>
            <w:rFonts w:ascii="Times New Roman" w:hAnsi="Times New Roman" w:cs="Times New Roman"/>
            <w:sz w:val="28"/>
            <w:szCs w:val="28"/>
            <w:lang w:val="ru-RU"/>
          </w:rPr>
          <w:t>бактериохлорофиллов</w:t>
        </w:r>
      </w:hyperlink>
      <w:r w:rsidR="004A3CF7" w:rsidRPr="00F62FE0">
        <w:rPr>
          <w:rFonts w:ascii="Times New Roman" w:hAnsi="Times New Roman" w:cs="Times New Roman"/>
          <w:sz w:val="28"/>
          <w:szCs w:val="28"/>
          <w:lang w:val="ru-RU"/>
        </w:rPr>
        <w:t xml:space="preserve"> - </w:t>
      </w:r>
      <w:hyperlink r:id="rId21" w:tooltip="Тукад (страница отсутствует)" w:history="1">
        <w:r w:rsidR="004A3CF7" w:rsidRPr="00F62FE0">
          <w:rPr>
            <w:rFonts w:ascii="Times New Roman" w:hAnsi="Times New Roman" w:cs="Times New Roman"/>
            <w:sz w:val="28"/>
            <w:szCs w:val="28"/>
            <w:lang w:val="ru-RU"/>
          </w:rPr>
          <w:t>Тукад</w:t>
        </w:r>
      </w:hyperlink>
    </w:p>
    <w:p w14:paraId="00B995BA" w14:textId="77777777" w:rsidR="006E3EA5" w:rsidRPr="00F62FE0" w:rsidRDefault="006E3EA5" w:rsidP="006E3EA5">
      <w:pPr>
        <w:tabs>
          <w:tab w:val="left" w:pos="993"/>
        </w:tabs>
        <w:spacing w:after="0" w:line="240" w:lineRule="auto"/>
        <w:jc w:val="both"/>
        <w:rPr>
          <w:rFonts w:ascii="Times New Roman" w:hAnsi="Times New Roman" w:cs="Times New Roman"/>
          <w:b/>
          <w:sz w:val="28"/>
          <w:szCs w:val="28"/>
          <w:lang w:val="ru-RU"/>
        </w:rPr>
      </w:pPr>
    </w:p>
    <w:p w14:paraId="6AB1AE0D" w14:textId="77777777" w:rsidR="00D07728" w:rsidRPr="00F62FE0" w:rsidRDefault="00D07728" w:rsidP="006E3EA5">
      <w:pPr>
        <w:tabs>
          <w:tab w:val="left" w:pos="993"/>
        </w:tabs>
        <w:spacing w:after="0" w:line="240" w:lineRule="auto"/>
        <w:jc w:val="both"/>
        <w:rPr>
          <w:rStyle w:val="a6"/>
          <w:rFonts w:ascii="Times New Roman" w:hAnsi="Times New Roman" w:cs="Times New Roman"/>
          <w:bCs w:val="0"/>
          <w:sz w:val="28"/>
          <w:szCs w:val="28"/>
          <w:lang w:val="ru-RU"/>
        </w:rPr>
      </w:pPr>
      <w:r w:rsidRPr="00F62FE0">
        <w:rPr>
          <w:rFonts w:ascii="Times New Roman" w:hAnsi="Times New Roman" w:cs="Times New Roman"/>
          <w:b/>
          <w:sz w:val="28"/>
          <w:szCs w:val="28"/>
          <w:lang w:val="ru-RU"/>
        </w:rPr>
        <w:t>Классификация источников света</w:t>
      </w:r>
    </w:p>
    <w:p w14:paraId="3D6F0C61" w14:textId="77777777" w:rsidR="00405D86" w:rsidRPr="00F62FE0" w:rsidRDefault="00405D86" w:rsidP="00893530">
      <w:pPr>
        <w:pStyle w:val="a5"/>
        <w:numPr>
          <w:ilvl w:val="0"/>
          <w:numId w:val="36"/>
        </w:numPr>
        <w:tabs>
          <w:tab w:val="left" w:pos="284"/>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sz w:val="28"/>
          <w:szCs w:val="28"/>
        </w:rPr>
        <w:t>Лазерные</w:t>
      </w:r>
    </w:p>
    <w:p w14:paraId="683ABA81" w14:textId="3C2EEAFC" w:rsidR="00405D86" w:rsidRPr="00F62FE0" w:rsidRDefault="00405D86" w:rsidP="00893530">
      <w:pPr>
        <w:pStyle w:val="a5"/>
        <w:numPr>
          <w:ilvl w:val="0"/>
          <w:numId w:val="36"/>
        </w:numPr>
        <w:tabs>
          <w:tab w:val="left" w:pos="284"/>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sz w:val="28"/>
          <w:szCs w:val="28"/>
        </w:rPr>
        <w:t>Нелазерные</w:t>
      </w:r>
      <w:r w:rsidRPr="00F62FE0">
        <w:rPr>
          <w:rFonts w:ascii="Times New Roman" w:hAnsi="Times New Roman" w:cs="Times New Roman"/>
          <w:sz w:val="28"/>
          <w:szCs w:val="28"/>
          <w:lang w:val="ru-RU"/>
        </w:rPr>
        <w:t xml:space="preserve"> (</w:t>
      </w:r>
      <w:r w:rsidR="00AA4CB3" w:rsidRPr="00F62FE0">
        <w:rPr>
          <w:rFonts w:ascii="Times New Roman" w:hAnsi="Times New Roman" w:cs="Times New Roman"/>
          <w:sz w:val="28"/>
          <w:szCs w:val="28"/>
        </w:rPr>
        <w:t>ксеноновые и ртутные лампы, светодиод</w:t>
      </w:r>
      <w:r w:rsidR="00B65601" w:rsidRPr="00F62FE0">
        <w:rPr>
          <w:rFonts w:ascii="Times New Roman" w:hAnsi="Times New Roman" w:cs="Times New Roman"/>
          <w:sz w:val="28"/>
          <w:szCs w:val="28"/>
          <w:lang w:val="ru-RU"/>
        </w:rPr>
        <w:t>ные</w:t>
      </w:r>
      <w:r w:rsidRPr="00F62FE0">
        <w:rPr>
          <w:rFonts w:ascii="Times New Roman" w:hAnsi="Times New Roman" w:cs="Times New Roman"/>
          <w:sz w:val="28"/>
          <w:szCs w:val="28"/>
          <w:lang w:val="ru-RU"/>
        </w:rPr>
        <w:t>)</w:t>
      </w:r>
      <w:r w:rsidR="00AA4CB3" w:rsidRPr="00F62FE0">
        <w:rPr>
          <w:rFonts w:ascii="Times New Roman" w:hAnsi="Times New Roman" w:cs="Times New Roman"/>
          <w:sz w:val="28"/>
          <w:szCs w:val="28"/>
        </w:rPr>
        <w:t xml:space="preserve">. </w:t>
      </w:r>
    </w:p>
    <w:p w14:paraId="3011DBD4" w14:textId="77777777" w:rsidR="006B330A" w:rsidRPr="00F62FE0" w:rsidRDefault="006B330A" w:rsidP="00FE2D3B">
      <w:pPr>
        <w:pStyle w:val="a5"/>
        <w:tabs>
          <w:tab w:val="left" w:pos="993"/>
        </w:tabs>
        <w:spacing w:after="0" w:line="240" w:lineRule="auto"/>
        <w:ind w:left="0" w:firstLine="709"/>
        <w:jc w:val="both"/>
        <w:rPr>
          <w:rFonts w:ascii="Times New Roman" w:hAnsi="Times New Roman" w:cs="Times New Roman"/>
          <w:b/>
          <w:sz w:val="28"/>
          <w:szCs w:val="28"/>
          <w:lang w:val="ru-RU"/>
        </w:rPr>
      </w:pPr>
    </w:p>
    <w:p w14:paraId="5DBEDA4E" w14:textId="2FFD91B8" w:rsidR="009D570C" w:rsidRPr="00F62FE0" w:rsidRDefault="009D570C" w:rsidP="00590897">
      <w:pPr>
        <w:spacing w:after="0" w:line="240" w:lineRule="auto"/>
        <w:rPr>
          <w:rFonts w:ascii="Times New Roman" w:eastAsia="Calibri" w:hAnsi="Times New Roman" w:cs="Times New Roman"/>
          <w:b/>
          <w:bCs/>
          <w:color w:val="000000" w:themeColor="text1"/>
          <w:sz w:val="28"/>
          <w:szCs w:val="28"/>
          <w:lang w:val="ru-RU"/>
        </w:rPr>
      </w:pPr>
      <w:r w:rsidRPr="00F62FE0">
        <w:rPr>
          <w:rFonts w:ascii="Times New Roman" w:eastAsia="Calibri" w:hAnsi="Times New Roman" w:cs="Times New Roman"/>
          <w:b/>
          <w:bCs/>
          <w:color w:val="000000" w:themeColor="text1"/>
          <w:sz w:val="28"/>
          <w:szCs w:val="28"/>
        </w:rPr>
        <w:t>2. МЕТОДЫ, ПОДХОДЫ И ПРОЦЕДУРЫ ДИАГНОСТИКИ</w:t>
      </w:r>
      <w:r w:rsidR="00590897" w:rsidRPr="00F62FE0">
        <w:rPr>
          <w:rFonts w:ascii="Times New Roman" w:eastAsia="Calibri" w:hAnsi="Times New Roman" w:cs="Times New Roman"/>
          <w:b/>
          <w:bCs/>
          <w:color w:val="000000" w:themeColor="text1"/>
          <w:sz w:val="28"/>
          <w:szCs w:val="28"/>
          <w:lang w:val="ru-RU"/>
        </w:rPr>
        <w:t xml:space="preserve"> И ЛЕЧЕНИЯ</w:t>
      </w:r>
    </w:p>
    <w:p w14:paraId="382B1C3F" w14:textId="05DA901A" w:rsidR="00571851" w:rsidRPr="00F62FE0" w:rsidRDefault="00571851" w:rsidP="00590897">
      <w:pPr>
        <w:pStyle w:val="a5"/>
        <w:numPr>
          <w:ilvl w:val="1"/>
          <w:numId w:val="45"/>
        </w:numPr>
        <w:tabs>
          <w:tab w:val="left" w:pos="426"/>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Цель проведения ФДТ</w:t>
      </w:r>
      <w:r w:rsidR="006E3EA5" w:rsidRPr="00F62FE0">
        <w:rPr>
          <w:rFonts w:ascii="Times New Roman" w:hAnsi="Times New Roman" w:cs="Times New Roman"/>
          <w:b/>
          <w:sz w:val="28"/>
          <w:szCs w:val="28"/>
          <w:lang w:val="ru-RU"/>
        </w:rPr>
        <w:t>:</w:t>
      </w:r>
    </w:p>
    <w:p w14:paraId="68E77A9F" w14:textId="6D378109" w:rsidR="00C41B64" w:rsidRPr="00F62FE0" w:rsidRDefault="006E3EA5" w:rsidP="00893530">
      <w:pPr>
        <w:pStyle w:val="a5"/>
        <w:numPr>
          <w:ilvl w:val="0"/>
          <w:numId w:val="15"/>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р</w:t>
      </w:r>
      <w:r w:rsidR="00C41B64" w:rsidRPr="00F62FE0">
        <w:rPr>
          <w:rFonts w:ascii="Times New Roman" w:hAnsi="Times New Roman" w:cs="Times New Roman"/>
          <w:sz w:val="28"/>
          <w:szCs w:val="28"/>
          <w:lang w:val="ru-RU"/>
        </w:rPr>
        <w:t>адикальн</w:t>
      </w:r>
      <w:r w:rsidR="00EE0C1F" w:rsidRPr="00F62FE0">
        <w:rPr>
          <w:rFonts w:ascii="Times New Roman" w:hAnsi="Times New Roman" w:cs="Times New Roman"/>
          <w:sz w:val="28"/>
          <w:szCs w:val="28"/>
          <w:lang w:val="ru-RU"/>
        </w:rPr>
        <w:t>ое</w:t>
      </w:r>
      <w:r w:rsidRPr="00F62FE0">
        <w:rPr>
          <w:rFonts w:ascii="Times New Roman" w:hAnsi="Times New Roman" w:cs="Times New Roman"/>
          <w:sz w:val="28"/>
          <w:szCs w:val="28"/>
          <w:lang w:val="ru-RU"/>
        </w:rPr>
        <w:t xml:space="preserve"> </w:t>
      </w:r>
      <w:r w:rsidR="00EE0C1F" w:rsidRPr="00F62FE0">
        <w:rPr>
          <w:rFonts w:ascii="Times New Roman" w:hAnsi="Times New Roman" w:cs="Times New Roman"/>
          <w:sz w:val="28"/>
          <w:szCs w:val="28"/>
          <w:lang w:val="ru-RU"/>
        </w:rPr>
        <w:t>лечение</w:t>
      </w:r>
      <w:r w:rsidRPr="00F62FE0">
        <w:rPr>
          <w:rFonts w:ascii="Times New Roman" w:hAnsi="Times New Roman" w:cs="Times New Roman"/>
          <w:sz w:val="28"/>
          <w:szCs w:val="28"/>
          <w:lang w:val="ru-RU"/>
        </w:rPr>
        <w:t xml:space="preserve"> </w:t>
      </w:r>
      <w:r w:rsidR="00997B61" w:rsidRPr="00F62FE0">
        <w:rPr>
          <w:rFonts w:ascii="Times New Roman" w:hAnsi="Times New Roman" w:cs="Times New Roman"/>
          <w:sz w:val="28"/>
          <w:szCs w:val="28"/>
        </w:rPr>
        <w:t>начальных стади</w:t>
      </w:r>
      <w:r w:rsidR="00EE0C1F" w:rsidRPr="00F62FE0">
        <w:rPr>
          <w:rFonts w:ascii="Times New Roman" w:hAnsi="Times New Roman" w:cs="Times New Roman"/>
          <w:sz w:val="28"/>
          <w:szCs w:val="28"/>
          <w:lang w:val="ru-RU"/>
        </w:rPr>
        <w:t>й</w:t>
      </w:r>
      <w:r w:rsidR="00997B61" w:rsidRPr="00F62FE0">
        <w:rPr>
          <w:rFonts w:ascii="Times New Roman" w:hAnsi="Times New Roman" w:cs="Times New Roman"/>
          <w:sz w:val="28"/>
          <w:szCs w:val="28"/>
        </w:rPr>
        <w:t xml:space="preserve"> ЗНО </w:t>
      </w:r>
      <w:r w:rsidR="00997B61" w:rsidRPr="00F62FE0">
        <w:rPr>
          <w:rFonts w:ascii="Times New Roman" w:hAnsi="Times New Roman" w:cs="Times New Roman"/>
          <w:sz w:val="28"/>
          <w:szCs w:val="28"/>
          <w:lang w:val="ru-RU"/>
        </w:rPr>
        <w:t xml:space="preserve">в </w:t>
      </w:r>
      <w:r w:rsidR="00644686" w:rsidRPr="00F62FE0">
        <w:rPr>
          <w:rFonts w:ascii="Times New Roman" w:hAnsi="Times New Roman" w:cs="Times New Roman"/>
          <w:sz w:val="28"/>
          <w:szCs w:val="28"/>
          <w:lang w:val="ru-RU"/>
        </w:rPr>
        <w:t xml:space="preserve">режиме </w:t>
      </w:r>
      <w:r w:rsidR="00997B61" w:rsidRPr="00F62FE0">
        <w:rPr>
          <w:rFonts w:ascii="Times New Roman" w:hAnsi="Times New Roman" w:cs="Times New Roman"/>
          <w:sz w:val="28"/>
          <w:szCs w:val="28"/>
          <w:lang w:val="ru-RU"/>
        </w:rPr>
        <w:t>моно</w:t>
      </w:r>
      <w:r w:rsidR="00644686" w:rsidRPr="00F62FE0">
        <w:rPr>
          <w:rFonts w:ascii="Times New Roman" w:hAnsi="Times New Roman" w:cs="Times New Roman"/>
          <w:sz w:val="28"/>
          <w:szCs w:val="28"/>
          <w:lang w:val="ru-RU"/>
        </w:rPr>
        <w:t>терапии</w:t>
      </w:r>
      <w:r w:rsidR="00997B61" w:rsidRPr="00F62FE0">
        <w:rPr>
          <w:rFonts w:ascii="Times New Roman" w:hAnsi="Times New Roman" w:cs="Times New Roman"/>
          <w:sz w:val="28"/>
          <w:szCs w:val="28"/>
          <w:lang w:val="ru-RU"/>
        </w:rPr>
        <w:t xml:space="preserve"> или в</w:t>
      </w:r>
      <w:r w:rsidR="00A16E87" w:rsidRPr="00F62FE0">
        <w:rPr>
          <w:rFonts w:ascii="Times New Roman" w:hAnsi="Times New Roman" w:cs="Times New Roman"/>
          <w:sz w:val="28"/>
          <w:szCs w:val="28"/>
          <w:lang w:val="ru-RU"/>
        </w:rPr>
        <w:t xml:space="preserve"> </w:t>
      </w:r>
      <w:r w:rsidR="00997B61" w:rsidRPr="00F62FE0">
        <w:rPr>
          <w:rFonts w:ascii="Times New Roman" w:hAnsi="Times New Roman" w:cs="Times New Roman"/>
          <w:sz w:val="28"/>
          <w:szCs w:val="28"/>
          <w:lang w:val="ru-RU"/>
        </w:rPr>
        <w:t>составе комбинированно</w:t>
      </w:r>
      <w:r w:rsidR="00644686" w:rsidRPr="00F62FE0">
        <w:rPr>
          <w:rFonts w:ascii="Times New Roman" w:hAnsi="Times New Roman" w:cs="Times New Roman"/>
          <w:sz w:val="28"/>
          <w:szCs w:val="28"/>
          <w:lang w:val="ru-RU"/>
        </w:rPr>
        <w:t xml:space="preserve">й </w:t>
      </w:r>
      <w:r w:rsidR="00997B61" w:rsidRPr="00F62FE0">
        <w:rPr>
          <w:rFonts w:ascii="Times New Roman" w:hAnsi="Times New Roman" w:cs="Times New Roman"/>
          <w:sz w:val="28"/>
          <w:szCs w:val="28"/>
          <w:lang w:val="ru-RU"/>
        </w:rPr>
        <w:t>и комплексной терапии</w:t>
      </w:r>
      <w:r w:rsidR="00893530" w:rsidRPr="00F62FE0">
        <w:rPr>
          <w:rFonts w:ascii="Times New Roman" w:hAnsi="Times New Roman" w:cs="Times New Roman"/>
          <w:sz w:val="28"/>
          <w:szCs w:val="28"/>
          <w:lang w:val="ru-RU"/>
        </w:rPr>
        <w:t xml:space="preserve"> </w:t>
      </w:r>
      <w:r w:rsidR="00C41B64" w:rsidRPr="00F62FE0">
        <w:rPr>
          <w:rFonts w:ascii="Times New Roman" w:hAnsi="Times New Roman" w:cs="Times New Roman"/>
          <w:sz w:val="28"/>
          <w:szCs w:val="28"/>
        </w:rPr>
        <w:t>с хирургическими и</w:t>
      </w:r>
      <w:r w:rsidR="00A16E87" w:rsidRPr="00F62FE0">
        <w:rPr>
          <w:rFonts w:ascii="Times New Roman" w:hAnsi="Times New Roman" w:cs="Times New Roman"/>
          <w:sz w:val="28"/>
          <w:szCs w:val="28"/>
          <w:lang w:val="ru-RU"/>
        </w:rPr>
        <w:t xml:space="preserve"> </w:t>
      </w:r>
      <w:r w:rsidR="00C41B64" w:rsidRPr="00F62FE0">
        <w:rPr>
          <w:rFonts w:ascii="Times New Roman" w:hAnsi="Times New Roman" w:cs="Times New Roman"/>
          <w:sz w:val="28"/>
          <w:szCs w:val="28"/>
        </w:rPr>
        <w:t xml:space="preserve">лучевыми методами </w:t>
      </w:r>
      <w:r w:rsidR="000B12AF" w:rsidRPr="00F62FE0">
        <w:rPr>
          <w:rFonts w:ascii="Times New Roman" w:hAnsi="Times New Roman" w:cs="Times New Roman"/>
          <w:sz w:val="28"/>
          <w:szCs w:val="28"/>
        </w:rPr>
        <w:t>(</w:t>
      </w:r>
      <w:r w:rsidR="00C41B64" w:rsidRPr="00F62FE0">
        <w:rPr>
          <w:rFonts w:ascii="Times New Roman" w:hAnsi="Times New Roman" w:cs="Times New Roman"/>
          <w:sz w:val="28"/>
          <w:szCs w:val="28"/>
        </w:rPr>
        <w:t xml:space="preserve">как правило, в сочетании с </w:t>
      </w:r>
      <w:r w:rsidR="00C41B64" w:rsidRPr="00F62FE0">
        <w:rPr>
          <w:rFonts w:ascii="Times New Roman" w:hAnsi="Times New Roman" w:cs="Times New Roman"/>
          <w:sz w:val="28"/>
          <w:szCs w:val="28"/>
          <w:lang w:val="ru-RU"/>
        </w:rPr>
        <w:t>ПХТ</w:t>
      </w:r>
      <w:r w:rsidR="000B12AF" w:rsidRPr="00F62FE0">
        <w:rPr>
          <w:rFonts w:ascii="Times New Roman" w:hAnsi="Times New Roman" w:cs="Times New Roman"/>
          <w:sz w:val="28"/>
          <w:szCs w:val="28"/>
        </w:rPr>
        <w:t>)</w:t>
      </w:r>
      <w:r w:rsidRPr="00F62FE0">
        <w:rPr>
          <w:rFonts w:ascii="Times New Roman" w:hAnsi="Times New Roman" w:cs="Times New Roman"/>
          <w:sz w:val="28"/>
          <w:szCs w:val="28"/>
          <w:lang w:val="ru-RU"/>
        </w:rPr>
        <w:t>;</w:t>
      </w:r>
      <w:r w:rsidR="00C41B64" w:rsidRPr="00F62FE0">
        <w:rPr>
          <w:rFonts w:ascii="Times New Roman" w:hAnsi="Times New Roman" w:cs="Times New Roman"/>
          <w:sz w:val="28"/>
          <w:szCs w:val="28"/>
        </w:rPr>
        <w:t xml:space="preserve"> </w:t>
      </w:r>
    </w:p>
    <w:p w14:paraId="13580885" w14:textId="055E2997" w:rsidR="00C41B64" w:rsidRPr="00F62FE0" w:rsidRDefault="006E3EA5" w:rsidP="00893530">
      <w:pPr>
        <w:pStyle w:val="a5"/>
        <w:numPr>
          <w:ilvl w:val="0"/>
          <w:numId w:val="15"/>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00C41B64" w:rsidRPr="00F62FE0">
        <w:rPr>
          <w:rFonts w:ascii="Times New Roman" w:hAnsi="Times New Roman" w:cs="Times New Roman"/>
          <w:sz w:val="28"/>
          <w:szCs w:val="28"/>
          <w:lang w:val="ru-RU"/>
        </w:rPr>
        <w:t xml:space="preserve">аллиативное лечение </w:t>
      </w:r>
      <w:r w:rsidRPr="00F62FE0">
        <w:rPr>
          <w:rFonts w:ascii="Times New Roman" w:hAnsi="Times New Roman" w:cs="Times New Roman"/>
          <w:sz w:val="28"/>
          <w:szCs w:val="28"/>
          <w:lang w:val="ru-RU"/>
        </w:rPr>
        <w:t>при</w:t>
      </w:r>
      <w:r w:rsidR="00C41B64" w:rsidRPr="00F62FE0">
        <w:rPr>
          <w:rFonts w:ascii="Times New Roman" w:hAnsi="Times New Roman" w:cs="Times New Roman"/>
          <w:sz w:val="28"/>
          <w:szCs w:val="28"/>
        </w:rPr>
        <w:t xml:space="preserve"> далеко зашедших опухолевых процессах трахеи, крупных бронхов, пищевода, кардиального отдел</w:t>
      </w:r>
      <w:r w:rsidRPr="00F62FE0">
        <w:rPr>
          <w:rFonts w:ascii="Times New Roman" w:hAnsi="Times New Roman" w:cs="Times New Roman"/>
          <w:sz w:val="28"/>
          <w:szCs w:val="28"/>
        </w:rPr>
        <w:t>а желудка с целью реканализации</w:t>
      </w:r>
      <w:r w:rsidRPr="00F62FE0">
        <w:rPr>
          <w:rFonts w:ascii="Times New Roman" w:hAnsi="Times New Roman" w:cs="Times New Roman"/>
          <w:sz w:val="28"/>
          <w:szCs w:val="28"/>
          <w:lang w:val="ru-RU"/>
        </w:rPr>
        <w:t>;</w:t>
      </w:r>
      <w:r w:rsidR="00C41B64" w:rsidRPr="00F62FE0">
        <w:rPr>
          <w:rFonts w:ascii="Times New Roman" w:hAnsi="Times New Roman" w:cs="Times New Roman"/>
          <w:sz w:val="28"/>
          <w:szCs w:val="28"/>
        </w:rPr>
        <w:t xml:space="preserve"> </w:t>
      </w:r>
    </w:p>
    <w:p w14:paraId="334B993A" w14:textId="086E27F4" w:rsidR="00AA4CB3" w:rsidRPr="00F62FE0" w:rsidRDefault="006E3EA5" w:rsidP="00893530">
      <w:pPr>
        <w:pStyle w:val="a5"/>
        <w:numPr>
          <w:ilvl w:val="0"/>
          <w:numId w:val="15"/>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л</w:t>
      </w:r>
      <w:r w:rsidR="00405D86" w:rsidRPr="00F62FE0">
        <w:rPr>
          <w:rFonts w:ascii="Times New Roman" w:hAnsi="Times New Roman" w:cs="Times New Roman"/>
          <w:sz w:val="28"/>
          <w:szCs w:val="28"/>
          <w:lang w:val="ru-RU"/>
        </w:rPr>
        <w:t>ечение облигатных и факультативных предраковых заболеваний</w:t>
      </w:r>
      <w:r w:rsidRPr="00F62FE0">
        <w:rPr>
          <w:rFonts w:ascii="Times New Roman" w:hAnsi="Times New Roman" w:cs="Times New Roman"/>
          <w:sz w:val="28"/>
          <w:szCs w:val="28"/>
          <w:lang w:val="ru-RU"/>
        </w:rPr>
        <w:t>.</w:t>
      </w:r>
    </w:p>
    <w:p w14:paraId="536C6D1B" w14:textId="77777777" w:rsidR="00B65601" w:rsidRPr="00F62FE0" w:rsidRDefault="00B65601" w:rsidP="00B65601">
      <w:pPr>
        <w:pStyle w:val="a5"/>
        <w:tabs>
          <w:tab w:val="left" w:pos="426"/>
        </w:tabs>
        <w:spacing w:after="0" w:line="240" w:lineRule="auto"/>
        <w:ind w:left="851"/>
        <w:jc w:val="both"/>
        <w:rPr>
          <w:rFonts w:ascii="Times New Roman" w:hAnsi="Times New Roman" w:cs="Times New Roman"/>
          <w:sz w:val="28"/>
          <w:szCs w:val="28"/>
          <w:lang w:val="ru-RU"/>
        </w:rPr>
      </w:pPr>
    </w:p>
    <w:p w14:paraId="62FCD1BC" w14:textId="798F3BA7" w:rsidR="00571851" w:rsidRPr="00F62FE0" w:rsidRDefault="00590897" w:rsidP="006E3EA5">
      <w:pPr>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rPr>
        <w:t xml:space="preserve">2.2 </w:t>
      </w:r>
      <w:r w:rsidR="00EE0C1F" w:rsidRPr="00F62FE0">
        <w:rPr>
          <w:rFonts w:ascii="Times New Roman" w:hAnsi="Times New Roman" w:cs="Times New Roman"/>
          <w:b/>
          <w:sz w:val="28"/>
          <w:szCs w:val="28"/>
        </w:rPr>
        <w:t>П</w:t>
      </w:r>
      <w:r w:rsidR="00571851" w:rsidRPr="00F62FE0">
        <w:rPr>
          <w:rFonts w:ascii="Times New Roman" w:hAnsi="Times New Roman" w:cs="Times New Roman"/>
          <w:b/>
          <w:sz w:val="28"/>
          <w:szCs w:val="28"/>
        </w:rPr>
        <w:t>оказания</w:t>
      </w:r>
      <w:r w:rsidR="00207CC1" w:rsidRPr="00F62FE0">
        <w:rPr>
          <w:rFonts w:ascii="Times New Roman" w:hAnsi="Times New Roman" w:cs="Times New Roman"/>
          <w:b/>
          <w:sz w:val="28"/>
          <w:szCs w:val="28"/>
          <w:lang w:val="ru-RU"/>
        </w:rPr>
        <w:t xml:space="preserve"> и противопоказания </w:t>
      </w:r>
      <w:r w:rsidR="00571851" w:rsidRPr="00F62FE0">
        <w:rPr>
          <w:rFonts w:ascii="Times New Roman" w:hAnsi="Times New Roman" w:cs="Times New Roman"/>
          <w:b/>
          <w:sz w:val="28"/>
          <w:szCs w:val="28"/>
        </w:rPr>
        <w:t>к</w:t>
      </w:r>
      <w:r w:rsidR="00207CC1" w:rsidRPr="00F62FE0">
        <w:rPr>
          <w:rFonts w:ascii="Times New Roman" w:hAnsi="Times New Roman" w:cs="Times New Roman"/>
          <w:b/>
          <w:sz w:val="28"/>
          <w:szCs w:val="28"/>
          <w:lang w:val="ru-RU"/>
        </w:rPr>
        <w:t xml:space="preserve"> проведению </w:t>
      </w:r>
      <w:r w:rsidR="00571851" w:rsidRPr="00F62FE0">
        <w:rPr>
          <w:rFonts w:ascii="Times New Roman" w:hAnsi="Times New Roman" w:cs="Times New Roman"/>
          <w:b/>
          <w:sz w:val="28"/>
          <w:szCs w:val="28"/>
        </w:rPr>
        <w:t>ФДТ</w:t>
      </w:r>
    </w:p>
    <w:p w14:paraId="18070E6A" w14:textId="19C9C85D" w:rsidR="00207CC1" w:rsidRPr="00F62FE0" w:rsidRDefault="00207CC1" w:rsidP="006E3EA5">
      <w:pPr>
        <w:spacing w:after="0" w:line="240" w:lineRule="auto"/>
        <w:jc w:val="both"/>
        <w:rPr>
          <w:rFonts w:ascii="Times New Roman" w:hAnsi="Times New Roman" w:cs="Times New Roman"/>
          <w:sz w:val="28"/>
          <w:szCs w:val="28"/>
        </w:rPr>
      </w:pPr>
      <w:r w:rsidRPr="00F62FE0">
        <w:rPr>
          <w:rFonts w:ascii="Times New Roman" w:hAnsi="Times New Roman" w:cs="Times New Roman"/>
          <w:sz w:val="28"/>
          <w:szCs w:val="28"/>
          <w:lang w:val="ru-RU"/>
        </w:rPr>
        <w:t>Показания к проведению ФДТ</w:t>
      </w:r>
      <w:r w:rsidR="006E3EA5" w:rsidRPr="00F62FE0">
        <w:rPr>
          <w:rFonts w:ascii="Times New Roman" w:hAnsi="Times New Roman" w:cs="Times New Roman"/>
          <w:sz w:val="28"/>
          <w:szCs w:val="28"/>
          <w:lang w:val="ru-RU"/>
        </w:rPr>
        <w:t xml:space="preserve"> </w:t>
      </w:r>
      <w:r w:rsidR="008B60AB" w:rsidRPr="00F62FE0">
        <w:rPr>
          <w:rFonts w:ascii="Times New Roman" w:hAnsi="Times New Roman" w:cs="Times New Roman"/>
          <w:sz w:val="28"/>
          <w:szCs w:val="28"/>
        </w:rPr>
        <w:t>[</w:t>
      </w:r>
      <w:r w:rsidR="00EE738B" w:rsidRPr="00F62FE0">
        <w:rPr>
          <w:rFonts w:ascii="Times New Roman" w:hAnsi="Times New Roman" w:cs="Times New Roman"/>
          <w:sz w:val="28"/>
          <w:szCs w:val="28"/>
          <w:lang w:val="ru-RU"/>
        </w:rPr>
        <w:fldChar w:fldCharType="begin"/>
      </w:r>
      <w:r w:rsidR="00EE738B" w:rsidRPr="00F62FE0">
        <w:rPr>
          <w:rFonts w:ascii="Times New Roman" w:hAnsi="Times New Roman" w:cs="Times New Roman"/>
          <w:sz w:val="28"/>
          <w:szCs w:val="28"/>
        </w:rPr>
        <w:instrText xml:space="preserve"> REF _Ref80016676 \r \h </w:instrText>
      </w:r>
      <w:r w:rsidR="00F62FE0">
        <w:rPr>
          <w:rFonts w:ascii="Times New Roman" w:hAnsi="Times New Roman" w:cs="Times New Roman"/>
          <w:sz w:val="28"/>
          <w:szCs w:val="28"/>
          <w:lang w:val="ru-RU"/>
        </w:rPr>
        <w:instrText xml:space="preserve"> \* MERGEFORMAT </w:instrText>
      </w:r>
      <w:r w:rsidR="00EE738B" w:rsidRPr="00F62FE0">
        <w:rPr>
          <w:rFonts w:ascii="Times New Roman" w:hAnsi="Times New Roman" w:cs="Times New Roman"/>
          <w:sz w:val="28"/>
          <w:szCs w:val="28"/>
          <w:lang w:val="ru-RU"/>
        </w:rPr>
      </w:r>
      <w:r w:rsidR="00EE738B" w:rsidRPr="00F62FE0">
        <w:rPr>
          <w:rFonts w:ascii="Times New Roman" w:hAnsi="Times New Roman" w:cs="Times New Roman"/>
          <w:sz w:val="28"/>
          <w:szCs w:val="28"/>
          <w:lang w:val="ru-RU"/>
        </w:rPr>
        <w:fldChar w:fldCharType="separate"/>
      </w:r>
      <w:r w:rsidR="00083D78">
        <w:rPr>
          <w:rFonts w:ascii="Times New Roman" w:hAnsi="Times New Roman" w:cs="Times New Roman"/>
          <w:sz w:val="28"/>
          <w:szCs w:val="28"/>
        </w:rPr>
        <w:t>47</w:t>
      </w:r>
      <w:r w:rsidR="00EE738B" w:rsidRPr="00F62FE0">
        <w:rPr>
          <w:rFonts w:ascii="Times New Roman" w:hAnsi="Times New Roman" w:cs="Times New Roman"/>
          <w:sz w:val="28"/>
          <w:szCs w:val="28"/>
          <w:lang w:val="ru-RU"/>
        </w:rPr>
        <w:fldChar w:fldCharType="end"/>
      </w:r>
      <w:r w:rsidR="00EE738B" w:rsidRPr="00F62FE0">
        <w:rPr>
          <w:rFonts w:ascii="Times New Roman" w:hAnsi="Times New Roman" w:cs="Times New Roman"/>
          <w:sz w:val="28"/>
          <w:szCs w:val="28"/>
          <w:lang w:val="ru-RU"/>
        </w:rPr>
        <w:t>-</w:t>
      </w:r>
      <w:r w:rsidR="00EE738B" w:rsidRPr="00F62FE0">
        <w:rPr>
          <w:rFonts w:ascii="Times New Roman" w:hAnsi="Times New Roman" w:cs="Times New Roman"/>
          <w:sz w:val="28"/>
          <w:szCs w:val="28"/>
          <w:lang w:val="en-US"/>
        </w:rPr>
        <w:fldChar w:fldCharType="begin"/>
      </w:r>
      <w:r w:rsidR="00EE738B" w:rsidRPr="00F62FE0">
        <w:rPr>
          <w:rFonts w:ascii="Times New Roman" w:hAnsi="Times New Roman" w:cs="Times New Roman"/>
          <w:sz w:val="28"/>
          <w:szCs w:val="28"/>
          <w:lang w:val="ru-RU"/>
        </w:rPr>
        <w:instrText xml:space="preserve"> </w:instrText>
      </w:r>
      <w:r w:rsidR="00EE738B" w:rsidRPr="00F62FE0">
        <w:rPr>
          <w:rFonts w:ascii="Times New Roman" w:hAnsi="Times New Roman" w:cs="Times New Roman"/>
          <w:sz w:val="28"/>
          <w:szCs w:val="28"/>
          <w:lang w:val="en-US"/>
        </w:rPr>
        <w:instrText>REF</w:instrText>
      </w:r>
      <w:r w:rsidR="00EE738B" w:rsidRPr="00F62FE0">
        <w:rPr>
          <w:rFonts w:ascii="Times New Roman" w:hAnsi="Times New Roman" w:cs="Times New Roman"/>
          <w:sz w:val="28"/>
          <w:szCs w:val="28"/>
          <w:lang w:val="ru-RU"/>
        </w:rPr>
        <w:instrText xml:space="preserve"> _</w:instrText>
      </w:r>
      <w:r w:rsidR="00EE738B" w:rsidRPr="00F62FE0">
        <w:rPr>
          <w:rFonts w:ascii="Times New Roman" w:hAnsi="Times New Roman" w:cs="Times New Roman"/>
          <w:sz w:val="28"/>
          <w:szCs w:val="28"/>
          <w:lang w:val="en-US"/>
        </w:rPr>
        <w:instrText>Ref</w:instrText>
      </w:r>
      <w:r w:rsidR="00EE738B" w:rsidRPr="00F62FE0">
        <w:rPr>
          <w:rFonts w:ascii="Times New Roman" w:hAnsi="Times New Roman" w:cs="Times New Roman"/>
          <w:sz w:val="28"/>
          <w:szCs w:val="28"/>
          <w:lang w:val="ru-RU"/>
        </w:rPr>
        <w:instrText>80016693 \</w:instrText>
      </w:r>
      <w:r w:rsidR="00EE738B" w:rsidRPr="00F62FE0">
        <w:rPr>
          <w:rFonts w:ascii="Times New Roman" w:hAnsi="Times New Roman" w:cs="Times New Roman"/>
          <w:sz w:val="28"/>
          <w:szCs w:val="28"/>
          <w:lang w:val="en-US"/>
        </w:rPr>
        <w:instrText>r</w:instrText>
      </w:r>
      <w:r w:rsidR="00EE738B" w:rsidRPr="00F62FE0">
        <w:rPr>
          <w:rFonts w:ascii="Times New Roman" w:hAnsi="Times New Roman" w:cs="Times New Roman"/>
          <w:sz w:val="28"/>
          <w:szCs w:val="28"/>
          <w:lang w:val="ru-RU"/>
        </w:rPr>
        <w:instrText xml:space="preserve"> \</w:instrText>
      </w:r>
      <w:r w:rsidR="00EE738B" w:rsidRPr="00F62FE0">
        <w:rPr>
          <w:rFonts w:ascii="Times New Roman" w:hAnsi="Times New Roman" w:cs="Times New Roman"/>
          <w:sz w:val="28"/>
          <w:szCs w:val="28"/>
          <w:lang w:val="en-US"/>
        </w:rPr>
        <w:instrText>h</w:instrText>
      </w:r>
      <w:r w:rsidR="00EE738B" w:rsidRPr="00F62FE0">
        <w:rPr>
          <w:rFonts w:ascii="Times New Roman" w:hAnsi="Times New Roman" w:cs="Times New Roman"/>
          <w:sz w:val="28"/>
          <w:szCs w:val="28"/>
          <w:lang w:val="ru-RU"/>
        </w:rPr>
        <w:instrText xml:space="preserve"> </w:instrText>
      </w:r>
      <w:r w:rsidR="00F62FE0" w:rsidRPr="00EF5388">
        <w:rPr>
          <w:rFonts w:ascii="Times New Roman" w:hAnsi="Times New Roman" w:cs="Times New Roman"/>
          <w:sz w:val="28"/>
          <w:szCs w:val="28"/>
          <w:lang w:val="ru-RU"/>
        </w:rPr>
        <w:instrText xml:space="preserve"> \* </w:instrText>
      </w:r>
      <w:r w:rsidR="00F62FE0">
        <w:rPr>
          <w:rFonts w:ascii="Times New Roman" w:hAnsi="Times New Roman" w:cs="Times New Roman"/>
          <w:sz w:val="28"/>
          <w:szCs w:val="28"/>
          <w:lang w:val="en-US"/>
        </w:rPr>
        <w:instrText>MERGEFORMAT</w:instrText>
      </w:r>
      <w:r w:rsidR="00F62FE0" w:rsidRPr="00EF5388">
        <w:rPr>
          <w:rFonts w:ascii="Times New Roman" w:hAnsi="Times New Roman" w:cs="Times New Roman"/>
          <w:sz w:val="28"/>
          <w:szCs w:val="28"/>
          <w:lang w:val="ru-RU"/>
        </w:rPr>
        <w:instrText xml:space="preserve"> </w:instrText>
      </w:r>
      <w:r w:rsidR="00EE738B" w:rsidRPr="00F62FE0">
        <w:rPr>
          <w:rFonts w:ascii="Times New Roman" w:hAnsi="Times New Roman" w:cs="Times New Roman"/>
          <w:sz w:val="28"/>
          <w:szCs w:val="28"/>
          <w:lang w:val="en-US"/>
        </w:rPr>
      </w:r>
      <w:r w:rsidR="00EE738B" w:rsidRPr="00F62FE0">
        <w:rPr>
          <w:rFonts w:ascii="Times New Roman" w:hAnsi="Times New Roman" w:cs="Times New Roman"/>
          <w:sz w:val="28"/>
          <w:szCs w:val="28"/>
          <w:lang w:val="en-US"/>
        </w:rPr>
        <w:fldChar w:fldCharType="separate"/>
      </w:r>
      <w:r w:rsidR="00083D78" w:rsidRPr="00083D78">
        <w:rPr>
          <w:rFonts w:ascii="Times New Roman" w:hAnsi="Times New Roman" w:cs="Times New Roman"/>
          <w:sz w:val="28"/>
          <w:szCs w:val="28"/>
          <w:lang w:val="ru-RU"/>
        </w:rPr>
        <w:t>48</w:t>
      </w:r>
      <w:r w:rsidR="00EE738B" w:rsidRPr="00F62FE0">
        <w:rPr>
          <w:rFonts w:ascii="Times New Roman" w:hAnsi="Times New Roman" w:cs="Times New Roman"/>
          <w:sz w:val="28"/>
          <w:szCs w:val="28"/>
          <w:lang w:val="en-US"/>
        </w:rPr>
        <w:fldChar w:fldCharType="end"/>
      </w:r>
      <w:r w:rsidR="008B60AB" w:rsidRPr="00F62FE0">
        <w:rPr>
          <w:rFonts w:ascii="Times New Roman" w:hAnsi="Times New Roman" w:cs="Times New Roman"/>
          <w:sz w:val="28"/>
          <w:szCs w:val="28"/>
        </w:rPr>
        <w:t>]</w:t>
      </w:r>
    </w:p>
    <w:p w14:paraId="1C175184" w14:textId="77777777" w:rsidR="00590897" w:rsidRPr="00F62FE0" w:rsidRDefault="00590897" w:rsidP="006E3EA5">
      <w:pPr>
        <w:spacing w:after="0" w:line="240" w:lineRule="auto"/>
        <w:jc w:val="both"/>
        <w:rPr>
          <w:rFonts w:ascii="Times New Roman" w:hAnsi="Times New Roman" w:cs="Times New Roman"/>
          <w:sz w:val="28"/>
          <w:szCs w:val="28"/>
          <w:lang w:val="ru-RU"/>
        </w:rPr>
      </w:pPr>
    </w:p>
    <w:p w14:paraId="61C0A84F" w14:textId="3F618AD1" w:rsidR="00A06990" w:rsidRPr="00F62FE0" w:rsidRDefault="00590897" w:rsidP="006E3EA5">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lang w:val="ru-RU"/>
        </w:rPr>
        <w:t xml:space="preserve">2.3 </w:t>
      </w:r>
      <w:r w:rsidR="00A06990" w:rsidRPr="00F62FE0">
        <w:rPr>
          <w:rFonts w:ascii="Times New Roman" w:hAnsi="Times New Roman" w:cs="Times New Roman"/>
          <w:b/>
          <w:sz w:val="28"/>
          <w:szCs w:val="28"/>
        </w:rPr>
        <w:t>Общие показания к проведению ФДТ</w:t>
      </w:r>
    </w:p>
    <w:p w14:paraId="3705DA8E" w14:textId="2BAA56F7" w:rsidR="00A06990" w:rsidRPr="00F62FE0" w:rsidRDefault="00A06990" w:rsidP="008935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rPr>
        <w:t xml:space="preserve">При начальных формах первичного рака и при ранних рецидивах ФДТ показана всем больным, у которых опухоль доступна для облучения лазером (например, через эндоскоп). </w:t>
      </w:r>
    </w:p>
    <w:p w14:paraId="769E5D16" w14:textId="40D70DB5" w:rsidR="00A06990" w:rsidRPr="00F62FE0" w:rsidRDefault="00A06990" w:rsidP="008935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rPr>
        <w:t>Абсолютным показанием является тяжелая сопутствующая патология и выраженные возрастные изменения, когда стандартные методы лечения (хирургическая операция, лучевая терапия) противопоказаны</w:t>
      </w:r>
      <w:r w:rsidR="0096387E" w:rsidRPr="00F62FE0">
        <w:rPr>
          <w:rFonts w:ascii="Times New Roman" w:hAnsi="Times New Roman" w:cs="Times New Roman"/>
          <w:sz w:val="28"/>
          <w:szCs w:val="28"/>
          <w:lang w:val="ru-RU"/>
        </w:rPr>
        <w:t xml:space="preserve"> или невозможны</w:t>
      </w:r>
      <w:r w:rsidRPr="00F62FE0">
        <w:rPr>
          <w:rFonts w:ascii="Times New Roman" w:hAnsi="Times New Roman" w:cs="Times New Roman"/>
          <w:sz w:val="28"/>
          <w:szCs w:val="28"/>
        </w:rPr>
        <w:t>.</w:t>
      </w:r>
    </w:p>
    <w:p w14:paraId="34661D96" w14:textId="1535B9A4" w:rsidR="00A06990" w:rsidRPr="00F62FE0" w:rsidRDefault="00A06990" w:rsidP="008935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rPr>
        <w:t xml:space="preserve">При далеко зашедших опухолевых процессах </w:t>
      </w:r>
      <w:r w:rsidR="0096387E" w:rsidRPr="00F62FE0">
        <w:rPr>
          <w:rFonts w:ascii="Times New Roman" w:hAnsi="Times New Roman" w:cs="Times New Roman"/>
          <w:sz w:val="28"/>
          <w:szCs w:val="28"/>
          <w:lang w:val="ru-RU"/>
        </w:rPr>
        <w:t>полых</w:t>
      </w:r>
      <w:r w:rsidRPr="00F62FE0">
        <w:rPr>
          <w:rFonts w:ascii="Times New Roman" w:hAnsi="Times New Roman" w:cs="Times New Roman"/>
          <w:sz w:val="28"/>
          <w:szCs w:val="28"/>
        </w:rPr>
        <w:t xml:space="preserve"> органов (пищевод, кардиальный отдел желудка, трахея, главные, промежуточные и долевые бронхи, прямая кишка) ФДТ показана с целью реканализации как паллиативное лечебное мероприятие.</w:t>
      </w:r>
    </w:p>
    <w:p w14:paraId="4C89E26D" w14:textId="67711DAA" w:rsidR="006E3EA5" w:rsidRPr="00F62FE0" w:rsidRDefault="00A16E87" w:rsidP="00893530">
      <w:pPr>
        <w:pStyle w:val="a5"/>
        <w:numPr>
          <w:ilvl w:val="0"/>
          <w:numId w:val="16"/>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 </w:t>
      </w:r>
      <w:r w:rsidR="00A06990" w:rsidRPr="00F62FE0">
        <w:rPr>
          <w:rFonts w:ascii="Times New Roman" w:hAnsi="Times New Roman" w:cs="Times New Roman"/>
          <w:sz w:val="28"/>
          <w:szCs w:val="28"/>
        </w:rPr>
        <w:t>При запущенных опухолях с распадом, при внутрикожных метастазах ФДТ применяется с целью гемостаза и уменьшения объема опухолевой ткани в плане комбинированного лечения с лучевой и химиотерапией.</w:t>
      </w:r>
    </w:p>
    <w:p w14:paraId="60C04EC1" w14:textId="798BFB77" w:rsidR="00A06990" w:rsidRPr="00F62FE0" w:rsidRDefault="00A16E87" w:rsidP="008935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 xml:space="preserve"> </w:t>
      </w:r>
      <w:r w:rsidR="00A06990" w:rsidRPr="00F62FE0">
        <w:rPr>
          <w:rFonts w:ascii="Times New Roman" w:hAnsi="Times New Roman" w:cs="Times New Roman"/>
          <w:sz w:val="28"/>
          <w:szCs w:val="28"/>
        </w:rPr>
        <w:t>Опухоли, резистентны</w:t>
      </w:r>
      <w:r w:rsidR="006E3EA5" w:rsidRPr="00F62FE0">
        <w:rPr>
          <w:rFonts w:ascii="Times New Roman" w:hAnsi="Times New Roman" w:cs="Times New Roman"/>
          <w:sz w:val="28"/>
          <w:szCs w:val="28"/>
        </w:rPr>
        <w:t>е к стандартным методам лечения</w:t>
      </w:r>
      <w:r w:rsidR="006E3EA5" w:rsidRPr="00F62FE0">
        <w:rPr>
          <w:rFonts w:ascii="Times New Roman" w:hAnsi="Times New Roman" w:cs="Times New Roman"/>
          <w:sz w:val="28"/>
          <w:szCs w:val="28"/>
          <w:lang w:val="ru-RU"/>
        </w:rPr>
        <w:t>.</w:t>
      </w:r>
    </w:p>
    <w:p w14:paraId="4C9A362D" w14:textId="0A3AF5FA" w:rsidR="00A06990" w:rsidRPr="00F62FE0" w:rsidRDefault="00A16E87" w:rsidP="008935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 xml:space="preserve"> </w:t>
      </w:r>
      <w:r w:rsidR="00A06990" w:rsidRPr="00F62FE0">
        <w:rPr>
          <w:rFonts w:ascii="Times New Roman" w:hAnsi="Times New Roman" w:cs="Times New Roman"/>
          <w:sz w:val="28"/>
          <w:szCs w:val="28"/>
        </w:rPr>
        <w:t>При отказе больных от других видов лечения.</w:t>
      </w:r>
    </w:p>
    <w:p w14:paraId="531D440C" w14:textId="77777777" w:rsidR="006E3EA5" w:rsidRPr="00F62FE0" w:rsidRDefault="006E3EA5" w:rsidP="006E3EA5">
      <w:pPr>
        <w:tabs>
          <w:tab w:val="left" w:pos="851"/>
        </w:tabs>
        <w:spacing w:after="0" w:line="240" w:lineRule="auto"/>
        <w:jc w:val="both"/>
        <w:rPr>
          <w:rFonts w:ascii="Times New Roman" w:hAnsi="Times New Roman" w:cs="Times New Roman"/>
          <w:b/>
          <w:sz w:val="28"/>
          <w:szCs w:val="28"/>
          <w:lang w:val="ru-RU"/>
        </w:rPr>
      </w:pPr>
    </w:p>
    <w:p w14:paraId="63D02426" w14:textId="15A7D4AB" w:rsidR="00795CCE" w:rsidRPr="00F62FE0" w:rsidRDefault="00795CCE" w:rsidP="000D5A14">
      <w:pPr>
        <w:pStyle w:val="a5"/>
        <w:numPr>
          <w:ilvl w:val="0"/>
          <w:numId w:val="39"/>
        </w:numPr>
        <w:tabs>
          <w:tab w:val="left" w:pos="284"/>
          <w:tab w:val="left" w:pos="851"/>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 xml:space="preserve">Фотодинамическая терапия злокачественных новообразований </w:t>
      </w:r>
      <w:r w:rsidR="000D5A14" w:rsidRPr="00F62FE0">
        <w:rPr>
          <w:rFonts w:ascii="Times New Roman" w:hAnsi="Times New Roman" w:cs="Times New Roman"/>
          <w:b/>
          <w:sz w:val="28"/>
          <w:szCs w:val="28"/>
          <w:lang w:val="ru-RU"/>
        </w:rPr>
        <w:t>дыхательных путей</w:t>
      </w:r>
      <w:r w:rsidR="008F357C" w:rsidRPr="00F62FE0">
        <w:rPr>
          <w:rFonts w:ascii="Times New Roman" w:hAnsi="Times New Roman" w:cs="Times New Roman"/>
          <w:b/>
          <w:sz w:val="28"/>
          <w:szCs w:val="28"/>
          <w:lang w:val="ru-RU"/>
        </w:rPr>
        <w:t xml:space="preserve"> </w:t>
      </w:r>
      <w:r w:rsidR="008F357C" w:rsidRPr="00F62FE0">
        <w:rPr>
          <w:rFonts w:ascii="Times New Roman" w:hAnsi="Times New Roman" w:cs="Times New Roman"/>
          <w:sz w:val="28"/>
          <w:szCs w:val="28"/>
        </w:rPr>
        <w:t>[</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_Ref80016918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18</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 xml:space="preserve">, </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_Ref80016933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34</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 xml:space="preserve">, </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_Ref80017016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54</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 xml:space="preserve">, </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_Ref80016955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56</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 xml:space="preserve">, </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_Ref80016990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58</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 xml:space="preserve">, </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_Ref80017035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66</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w:t>
      </w:r>
    </w:p>
    <w:p w14:paraId="0F20DCD4" w14:textId="35E3810A" w:rsidR="00795CCE" w:rsidRPr="00F62FE0" w:rsidRDefault="00795CCE" w:rsidP="00795CCE">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rPr>
        <w:t>Рак легкого</w:t>
      </w:r>
      <w:r w:rsidR="008F357C" w:rsidRPr="00F62FE0">
        <w:rPr>
          <w:rFonts w:ascii="Times New Roman" w:hAnsi="Times New Roman" w:cs="Times New Roman"/>
          <w:b/>
          <w:sz w:val="28"/>
          <w:szCs w:val="28"/>
        </w:rPr>
        <w:t xml:space="preserve"> </w:t>
      </w:r>
    </w:p>
    <w:p w14:paraId="7AC466E3" w14:textId="77777777" w:rsidR="00795CCE" w:rsidRPr="00F62FE0" w:rsidRDefault="00795CCE" w:rsidP="00795CCE">
      <w:pPr>
        <w:pStyle w:val="a5"/>
        <w:numPr>
          <w:ilvl w:val="0"/>
          <w:numId w:val="18"/>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ц</w:t>
      </w:r>
      <w:r w:rsidRPr="00F62FE0">
        <w:rPr>
          <w:rFonts w:ascii="Times New Roman" w:hAnsi="Times New Roman" w:cs="Times New Roman"/>
          <w:sz w:val="28"/>
          <w:szCs w:val="28"/>
        </w:rPr>
        <w:t>ентральный рак Т</w:t>
      </w:r>
      <w:r w:rsidRPr="00F62FE0">
        <w:rPr>
          <w:rFonts w:ascii="Times New Roman" w:hAnsi="Times New Roman" w:cs="Times New Roman"/>
          <w:sz w:val="28"/>
          <w:szCs w:val="28"/>
          <w:vertAlign w:val="subscript"/>
        </w:rPr>
        <w:t>1</w:t>
      </w:r>
      <w:r w:rsidRPr="00F62FE0">
        <w:rPr>
          <w:rFonts w:ascii="Times New Roman" w:hAnsi="Times New Roman" w:cs="Times New Roman"/>
          <w:sz w:val="28"/>
          <w:szCs w:val="28"/>
        </w:rPr>
        <w:t>N</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M</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 xml:space="preserve"> c локализацией в трахее, главных, промежуточных и долевых бронхах (экзофитная и эндофитная форма вплоть до циркулярного поражения, наличие ателектаза не является противопоказанием)</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5BAC034E" w14:textId="77777777" w:rsidR="00795CCE" w:rsidRPr="00F62FE0" w:rsidRDefault="00795CCE" w:rsidP="00795CCE">
      <w:pPr>
        <w:pStyle w:val="a5"/>
        <w:numPr>
          <w:ilvl w:val="0"/>
          <w:numId w:val="18"/>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в</w:t>
      </w:r>
      <w:r w:rsidRPr="00F62FE0">
        <w:rPr>
          <w:rFonts w:ascii="Times New Roman" w:hAnsi="Times New Roman" w:cs="Times New Roman"/>
          <w:sz w:val="28"/>
          <w:szCs w:val="28"/>
        </w:rPr>
        <w:t xml:space="preserve">ысокий риск осложнений лучевого, хирургического методов лечения у пожилых и отягощенных больных центральным раком легкого. </w:t>
      </w:r>
    </w:p>
    <w:p w14:paraId="7107B674" w14:textId="77777777" w:rsidR="00795CCE" w:rsidRPr="00F62FE0" w:rsidRDefault="00795CCE" w:rsidP="00795CCE">
      <w:pPr>
        <w:pStyle w:val="a5"/>
        <w:numPr>
          <w:ilvl w:val="0"/>
          <w:numId w:val="18"/>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 xml:space="preserve">Прогрессирование на фоне специализированного лечения </w:t>
      </w:r>
    </w:p>
    <w:p w14:paraId="0F75F68B" w14:textId="77777777" w:rsidR="00795CCE" w:rsidRPr="00F62FE0" w:rsidRDefault="00795CCE" w:rsidP="00795CCE">
      <w:pPr>
        <w:pStyle w:val="a5"/>
        <w:tabs>
          <w:tab w:val="left" w:pos="851"/>
          <w:tab w:val="left" w:pos="1134"/>
        </w:tabs>
        <w:spacing w:after="0" w:line="240" w:lineRule="auto"/>
        <w:ind w:left="709"/>
        <w:jc w:val="both"/>
        <w:rPr>
          <w:rFonts w:ascii="Times New Roman" w:hAnsi="Times New Roman" w:cs="Times New Roman"/>
          <w:b/>
          <w:sz w:val="28"/>
          <w:szCs w:val="28"/>
          <w:lang w:val="ru-RU"/>
        </w:rPr>
      </w:pPr>
    </w:p>
    <w:p w14:paraId="4307A6FD" w14:textId="6BD40758" w:rsidR="00795CCE" w:rsidRPr="00F62FE0" w:rsidRDefault="00795CCE" w:rsidP="000D5A14">
      <w:pPr>
        <w:pStyle w:val="a5"/>
        <w:numPr>
          <w:ilvl w:val="0"/>
          <w:numId w:val="39"/>
        </w:numPr>
        <w:tabs>
          <w:tab w:val="left" w:pos="284"/>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Фотодинамическая терапия злокачественных новообразований кожи, подкожно-жировой клетчатки, придатков кожи</w:t>
      </w:r>
    </w:p>
    <w:p w14:paraId="34887E6B" w14:textId="73DA2A68" w:rsidR="00795CCE" w:rsidRPr="00F62FE0" w:rsidRDefault="00795CCE" w:rsidP="00795CCE">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rPr>
        <w:t>Рак кожи</w:t>
      </w:r>
      <w:r w:rsidRPr="00F62FE0">
        <w:rPr>
          <w:rFonts w:ascii="Times New Roman" w:hAnsi="Times New Roman" w:cs="Times New Roman"/>
          <w:b/>
          <w:sz w:val="28"/>
          <w:szCs w:val="28"/>
          <w:lang w:val="ru-RU"/>
        </w:rPr>
        <w:t xml:space="preserve"> </w:t>
      </w:r>
      <w:r w:rsidRPr="00F62FE0">
        <w:rPr>
          <w:rFonts w:ascii="Times New Roman" w:hAnsi="Times New Roman" w:cs="Times New Roman"/>
          <w:sz w:val="28"/>
          <w:szCs w:val="28"/>
        </w:rPr>
        <w:t>[</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_Ref80017109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7</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_Ref80017202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8</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_Ref80017170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10</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_Ref80017179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11</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_Ref80017122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16</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_Ref80017287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20</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_Ref80017132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28</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_Ref80017245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30</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_Ref80017384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44</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_Ref80017312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52</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_Ref80017323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59</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_Ref80017341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64</w:t>
      </w:r>
      <w:r w:rsidR="008D7BD0" w:rsidRPr="00F62FE0">
        <w:rPr>
          <w:rFonts w:ascii="Times New Roman" w:hAnsi="Times New Roman" w:cs="Times New Roman"/>
          <w:sz w:val="28"/>
          <w:szCs w:val="28"/>
        </w:rPr>
        <w:fldChar w:fldCharType="end"/>
      </w:r>
      <w:r w:rsidR="008D7BD0" w:rsidRPr="00F62FE0">
        <w:rPr>
          <w:rFonts w:ascii="Times New Roman" w:hAnsi="Times New Roman" w:cs="Times New Roman"/>
          <w:sz w:val="28"/>
          <w:szCs w:val="28"/>
        </w:rPr>
        <w:t xml:space="preserve">, </w:t>
      </w:r>
      <w:r w:rsidR="008D7BD0" w:rsidRPr="00F62FE0">
        <w:rPr>
          <w:rFonts w:ascii="Times New Roman" w:hAnsi="Times New Roman" w:cs="Times New Roman"/>
          <w:sz w:val="28"/>
          <w:szCs w:val="28"/>
        </w:rPr>
        <w:fldChar w:fldCharType="begin"/>
      </w:r>
      <w:r w:rsidR="008D7BD0" w:rsidRPr="00F62FE0">
        <w:rPr>
          <w:rFonts w:ascii="Times New Roman" w:hAnsi="Times New Roman" w:cs="Times New Roman"/>
          <w:sz w:val="28"/>
          <w:szCs w:val="28"/>
        </w:rPr>
        <w:instrText xml:space="preserve"> REF _Ref80017359 \r \h </w:instrText>
      </w:r>
      <w:r w:rsidR="00F62FE0">
        <w:rPr>
          <w:rFonts w:ascii="Times New Roman" w:hAnsi="Times New Roman" w:cs="Times New Roman"/>
          <w:sz w:val="28"/>
          <w:szCs w:val="28"/>
        </w:rPr>
        <w:instrText xml:space="preserve"> \* MERGEFORMAT </w:instrText>
      </w:r>
      <w:r w:rsidR="008D7BD0" w:rsidRPr="00F62FE0">
        <w:rPr>
          <w:rFonts w:ascii="Times New Roman" w:hAnsi="Times New Roman" w:cs="Times New Roman"/>
          <w:sz w:val="28"/>
          <w:szCs w:val="28"/>
        </w:rPr>
      </w:r>
      <w:r w:rsidR="008D7BD0"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69</w:t>
      </w:r>
      <w:r w:rsidR="008D7BD0" w:rsidRPr="00F62FE0">
        <w:rPr>
          <w:rFonts w:ascii="Times New Roman" w:hAnsi="Times New Roman" w:cs="Times New Roman"/>
          <w:sz w:val="28"/>
          <w:szCs w:val="28"/>
        </w:rPr>
        <w:fldChar w:fldCharType="end"/>
      </w:r>
      <w:r w:rsidRPr="00F62FE0">
        <w:rPr>
          <w:rFonts w:ascii="Times New Roman" w:hAnsi="Times New Roman" w:cs="Times New Roman"/>
          <w:sz w:val="28"/>
          <w:szCs w:val="28"/>
        </w:rPr>
        <w:t>]</w:t>
      </w:r>
      <w:r w:rsidRPr="00F62FE0">
        <w:rPr>
          <w:rFonts w:ascii="Times New Roman" w:hAnsi="Times New Roman" w:cs="Times New Roman"/>
          <w:sz w:val="28"/>
          <w:szCs w:val="28"/>
          <w:lang w:val="ru-RU"/>
        </w:rPr>
        <w:t xml:space="preserve"> </w:t>
      </w:r>
    </w:p>
    <w:p w14:paraId="7366ABB4" w14:textId="77777777" w:rsidR="00795CCE" w:rsidRPr="00F62FE0" w:rsidRDefault="00795CCE" w:rsidP="00795CCE">
      <w:pPr>
        <w:pStyle w:val="a5"/>
        <w:numPr>
          <w:ilvl w:val="0"/>
          <w:numId w:val="7"/>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lastRenderedPageBreak/>
        <w:t>рецидивные</w:t>
      </w:r>
      <w:r w:rsidRPr="00F62FE0">
        <w:rPr>
          <w:rFonts w:ascii="Times New Roman" w:hAnsi="Times New Roman" w:cs="Times New Roman"/>
          <w:sz w:val="28"/>
          <w:szCs w:val="28"/>
        </w:rPr>
        <w:t xml:space="preserve"> и «остаточные опухоли», устойчивые к традиционному лечению</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44D61A9E" w14:textId="77777777" w:rsidR="00795CCE" w:rsidRPr="00F62FE0" w:rsidRDefault="00795CCE" w:rsidP="00795CCE">
      <w:pPr>
        <w:pStyle w:val="a5"/>
        <w:numPr>
          <w:ilvl w:val="0"/>
          <w:numId w:val="7"/>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м</w:t>
      </w:r>
      <w:r w:rsidRPr="00F62FE0">
        <w:rPr>
          <w:rFonts w:ascii="Times New Roman" w:hAnsi="Times New Roman" w:cs="Times New Roman"/>
          <w:sz w:val="28"/>
          <w:szCs w:val="28"/>
        </w:rPr>
        <w:t>ножественные (первично множественные) опухоли</w:t>
      </w:r>
      <w:r w:rsidRPr="00F62FE0">
        <w:rPr>
          <w:rFonts w:ascii="Times New Roman" w:hAnsi="Times New Roman" w:cs="Times New Roman"/>
          <w:sz w:val="28"/>
          <w:szCs w:val="28"/>
          <w:lang w:val="ru-RU"/>
        </w:rPr>
        <w:t>;</w:t>
      </w:r>
    </w:p>
    <w:p w14:paraId="64C7ED8C" w14:textId="77777777" w:rsidR="00795CCE" w:rsidRPr="00F62FE0" w:rsidRDefault="00795CCE" w:rsidP="00795CCE">
      <w:pPr>
        <w:pStyle w:val="a5"/>
        <w:numPr>
          <w:ilvl w:val="0"/>
          <w:numId w:val="7"/>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м</w:t>
      </w:r>
      <w:r w:rsidRPr="00F62FE0">
        <w:rPr>
          <w:rFonts w:ascii="Times New Roman" w:hAnsi="Times New Roman" w:cs="Times New Roman"/>
          <w:sz w:val="28"/>
          <w:szCs w:val="28"/>
        </w:rPr>
        <w:t>естнораспространенные опухоли (более 10 см, при глубине инфильтрации до 1 см)</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64F0FF01" w14:textId="77777777" w:rsidR="00795CCE" w:rsidRPr="00F62FE0" w:rsidRDefault="00795CCE" w:rsidP="00795CCE">
      <w:pPr>
        <w:pStyle w:val="a5"/>
        <w:numPr>
          <w:ilvl w:val="0"/>
          <w:numId w:val="7"/>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rPr>
        <w:t>«Неудобное» расположение опухолей (угол глаза, ушная раковина, крыло носа, носогубная складка и т.п.)</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0C73BFD4" w14:textId="77777777" w:rsidR="00795CCE" w:rsidRPr="00F62FE0" w:rsidRDefault="00795CCE" w:rsidP="00795CCE">
      <w:pPr>
        <w:pStyle w:val="a5"/>
        <w:numPr>
          <w:ilvl w:val="0"/>
          <w:numId w:val="7"/>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о</w:t>
      </w:r>
      <w:r w:rsidRPr="00F62FE0">
        <w:rPr>
          <w:rFonts w:ascii="Times New Roman" w:hAnsi="Times New Roman" w:cs="Times New Roman"/>
          <w:sz w:val="28"/>
          <w:szCs w:val="28"/>
        </w:rPr>
        <w:t>тказ больных от хирургического и лучевого лечения</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4F92E229" w14:textId="77777777" w:rsidR="00795CCE" w:rsidRPr="00F62FE0" w:rsidRDefault="00795CCE" w:rsidP="00795CCE">
      <w:pPr>
        <w:pStyle w:val="a5"/>
        <w:numPr>
          <w:ilvl w:val="0"/>
          <w:numId w:val="7"/>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г</w:t>
      </w:r>
      <w:r w:rsidRPr="00F62FE0">
        <w:rPr>
          <w:rFonts w:ascii="Times New Roman" w:hAnsi="Times New Roman" w:cs="Times New Roman"/>
          <w:sz w:val="28"/>
          <w:szCs w:val="28"/>
        </w:rPr>
        <w:t xml:space="preserve">истологические формы: базальноклеточный, плоскоклеточный, метатипический рак. </w:t>
      </w:r>
    </w:p>
    <w:p w14:paraId="33BD7D9B" w14:textId="77777777" w:rsidR="00795CCE" w:rsidRPr="00F62FE0" w:rsidRDefault="00795CCE" w:rsidP="00795CCE">
      <w:pPr>
        <w:pStyle w:val="a5"/>
        <w:tabs>
          <w:tab w:val="left" w:pos="851"/>
          <w:tab w:val="left" w:pos="1134"/>
        </w:tabs>
        <w:spacing w:after="0" w:line="240" w:lineRule="auto"/>
        <w:ind w:left="709"/>
        <w:jc w:val="both"/>
        <w:rPr>
          <w:rFonts w:ascii="Times New Roman" w:hAnsi="Times New Roman" w:cs="Times New Roman"/>
          <w:b/>
          <w:sz w:val="28"/>
          <w:szCs w:val="28"/>
          <w:lang w:val="ru-RU"/>
        </w:rPr>
      </w:pPr>
    </w:p>
    <w:p w14:paraId="179E01F1" w14:textId="070B4FEE" w:rsidR="00795CCE" w:rsidRPr="00F62FE0" w:rsidRDefault="00795CCE" w:rsidP="000D5A14">
      <w:pPr>
        <w:pStyle w:val="a5"/>
        <w:numPr>
          <w:ilvl w:val="0"/>
          <w:numId w:val="39"/>
        </w:numPr>
        <w:tabs>
          <w:tab w:val="left" w:pos="284"/>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Фотодинамическая терапия злокачественных новообразований желудочно-кишечного тракта</w:t>
      </w:r>
      <w:r w:rsidR="000A66EF" w:rsidRPr="00F62FE0">
        <w:rPr>
          <w:rFonts w:ascii="Times New Roman" w:hAnsi="Times New Roman" w:cs="Times New Roman"/>
          <w:b/>
          <w:sz w:val="28"/>
          <w:szCs w:val="28"/>
          <w:lang w:val="ru-RU"/>
        </w:rPr>
        <w:t xml:space="preserve"> [</w:t>
      </w:r>
      <w:r w:rsidR="000A66EF" w:rsidRPr="00F62FE0">
        <w:rPr>
          <w:rFonts w:ascii="Times New Roman" w:hAnsi="Times New Roman" w:cs="Times New Roman"/>
          <w:b/>
          <w:sz w:val="28"/>
          <w:szCs w:val="28"/>
          <w:lang w:val="ru-RU"/>
        </w:rPr>
        <w:fldChar w:fldCharType="begin"/>
      </w:r>
      <w:r w:rsidR="000A66EF" w:rsidRPr="00F62FE0">
        <w:rPr>
          <w:rFonts w:ascii="Times New Roman" w:hAnsi="Times New Roman" w:cs="Times New Roman"/>
          <w:b/>
          <w:sz w:val="28"/>
          <w:szCs w:val="28"/>
          <w:lang w:val="ru-RU"/>
        </w:rPr>
        <w:instrText xml:space="preserve"> REF _Ref80018249 \r \h </w:instrText>
      </w:r>
      <w:r w:rsidR="00F62FE0">
        <w:rPr>
          <w:rFonts w:ascii="Times New Roman" w:hAnsi="Times New Roman" w:cs="Times New Roman"/>
          <w:b/>
          <w:sz w:val="28"/>
          <w:szCs w:val="28"/>
          <w:lang w:val="ru-RU"/>
        </w:rPr>
        <w:instrText xml:space="preserve"> \* MERGEFORMAT </w:instrText>
      </w:r>
      <w:r w:rsidR="000A66EF" w:rsidRPr="00F62FE0">
        <w:rPr>
          <w:rFonts w:ascii="Times New Roman" w:hAnsi="Times New Roman" w:cs="Times New Roman"/>
          <w:b/>
          <w:sz w:val="28"/>
          <w:szCs w:val="28"/>
          <w:lang w:val="ru-RU"/>
        </w:rPr>
      </w:r>
      <w:r w:rsidR="000A66E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5</w:t>
      </w:r>
      <w:r w:rsidR="000A66EF" w:rsidRPr="00F62FE0">
        <w:rPr>
          <w:rFonts w:ascii="Times New Roman" w:hAnsi="Times New Roman" w:cs="Times New Roman"/>
          <w:b/>
          <w:sz w:val="28"/>
          <w:szCs w:val="28"/>
          <w:lang w:val="ru-RU"/>
        </w:rPr>
        <w:fldChar w:fldCharType="end"/>
      </w:r>
      <w:r w:rsidR="000A66EF" w:rsidRPr="00F62FE0">
        <w:rPr>
          <w:rFonts w:ascii="Times New Roman" w:hAnsi="Times New Roman" w:cs="Times New Roman"/>
          <w:b/>
          <w:sz w:val="28"/>
          <w:szCs w:val="28"/>
          <w:lang w:val="ru-RU"/>
        </w:rPr>
        <w:t xml:space="preserve">, </w:t>
      </w:r>
      <w:r w:rsidR="000A66EF" w:rsidRPr="00F62FE0">
        <w:rPr>
          <w:rFonts w:ascii="Times New Roman" w:hAnsi="Times New Roman" w:cs="Times New Roman"/>
          <w:b/>
          <w:sz w:val="28"/>
          <w:szCs w:val="28"/>
          <w:lang w:val="ru-RU"/>
        </w:rPr>
        <w:fldChar w:fldCharType="begin"/>
      </w:r>
      <w:r w:rsidR="000A66EF" w:rsidRPr="00F62FE0">
        <w:rPr>
          <w:rFonts w:ascii="Times New Roman" w:hAnsi="Times New Roman" w:cs="Times New Roman"/>
          <w:b/>
          <w:sz w:val="28"/>
          <w:szCs w:val="28"/>
          <w:lang w:val="ru-RU"/>
        </w:rPr>
        <w:instrText xml:space="preserve"> REF _Ref80018268 \r \h </w:instrText>
      </w:r>
      <w:r w:rsidR="00F62FE0">
        <w:rPr>
          <w:rFonts w:ascii="Times New Roman" w:hAnsi="Times New Roman" w:cs="Times New Roman"/>
          <w:b/>
          <w:sz w:val="28"/>
          <w:szCs w:val="28"/>
          <w:lang w:val="ru-RU"/>
        </w:rPr>
        <w:instrText xml:space="preserve"> \* MERGEFORMAT </w:instrText>
      </w:r>
      <w:r w:rsidR="000A66EF" w:rsidRPr="00F62FE0">
        <w:rPr>
          <w:rFonts w:ascii="Times New Roman" w:hAnsi="Times New Roman" w:cs="Times New Roman"/>
          <w:b/>
          <w:sz w:val="28"/>
          <w:szCs w:val="28"/>
          <w:lang w:val="ru-RU"/>
        </w:rPr>
      </w:r>
      <w:r w:rsidR="000A66E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22</w:t>
      </w:r>
      <w:r w:rsidR="000A66EF" w:rsidRPr="00F62FE0">
        <w:rPr>
          <w:rFonts w:ascii="Times New Roman" w:hAnsi="Times New Roman" w:cs="Times New Roman"/>
          <w:b/>
          <w:sz w:val="28"/>
          <w:szCs w:val="28"/>
          <w:lang w:val="ru-RU"/>
        </w:rPr>
        <w:fldChar w:fldCharType="end"/>
      </w:r>
      <w:r w:rsidR="000A66EF" w:rsidRPr="00F62FE0">
        <w:rPr>
          <w:rFonts w:ascii="Times New Roman" w:hAnsi="Times New Roman" w:cs="Times New Roman"/>
          <w:b/>
          <w:sz w:val="28"/>
          <w:szCs w:val="28"/>
          <w:lang w:val="ru-RU"/>
        </w:rPr>
        <w:t xml:space="preserve">, </w:t>
      </w:r>
      <w:r w:rsidR="000A66EF" w:rsidRPr="00F62FE0">
        <w:rPr>
          <w:rFonts w:ascii="Times New Roman" w:hAnsi="Times New Roman" w:cs="Times New Roman"/>
          <w:b/>
          <w:sz w:val="28"/>
          <w:szCs w:val="28"/>
          <w:lang w:val="ru-RU"/>
        </w:rPr>
        <w:fldChar w:fldCharType="begin"/>
      </w:r>
      <w:r w:rsidR="000A66EF" w:rsidRPr="00F62FE0">
        <w:rPr>
          <w:rFonts w:ascii="Times New Roman" w:hAnsi="Times New Roman" w:cs="Times New Roman"/>
          <w:b/>
          <w:sz w:val="28"/>
          <w:szCs w:val="28"/>
          <w:lang w:val="ru-RU"/>
        </w:rPr>
        <w:instrText xml:space="preserve"> REF _Ref80018281 \r \h </w:instrText>
      </w:r>
      <w:r w:rsidR="00F62FE0">
        <w:rPr>
          <w:rFonts w:ascii="Times New Roman" w:hAnsi="Times New Roman" w:cs="Times New Roman"/>
          <w:b/>
          <w:sz w:val="28"/>
          <w:szCs w:val="28"/>
          <w:lang w:val="ru-RU"/>
        </w:rPr>
        <w:instrText xml:space="preserve"> \* MERGEFORMAT </w:instrText>
      </w:r>
      <w:r w:rsidR="000A66EF" w:rsidRPr="00F62FE0">
        <w:rPr>
          <w:rFonts w:ascii="Times New Roman" w:hAnsi="Times New Roman" w:cs="Times New Roman"/>
          <w:b/>
          <w:sz w:val="28"/>
          <w:szCs w:val="28"/>
          <w:lang w:val="ru-RU"/>
        </w:rPr>
      </w:r>
      <w:r w:rsidR="000A66E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39</w:t>
      </w:r>
      <w:r w:rsidR="000A66EF" w:rsidRPr="00F62FE0">
        <w:rPr>
          <w:rFonts w:ascii="Times New Roman" w:hAnsi="Times New Roman" w:cs="Times New Roman"/>
          <w:b/>
          <w:sz w:val="28"/>
          <w:szCs w:val="28"/>
          <w:lang w:val="ru-RU"/>
        </w:rPr>
        <w:fldChar w:fldCharType="end"/>
      </w:r>
      <w:r w:rsidR="000A66EF" w:rsidRPr="00F62FE0">
        <w:rPr>
          <w:rFonts w:ascii="Times New Roman" w:hAnsi="Times New Roman" w:cs="Times New Roman"/>
          <w:b/>
          <w:sz w:val="28"/>
          <w:szCs w:val="28"/>
          <w:lang w:val="ru-RU"/>
        </w:rPr>
        <w:t xml:space="preserve">, </w:t>
      </w:r>
      <w:r w:rsidR="008F357C" w:rsidRPr="00F62FE0">
        <w:rPr>
          <w:rFonts w:ascii="Times New Roman" w:hAnsi="Times New Roman" w:cs="Times New Roman"/>
          <w:b/>
          <w:sz w:val="28"/>
          <w:szCs w:val="28"/>
          <w:lang w:val="ru-RU"/>
        </w:rPr>
        <w:fldChar w:fldCharType="begin"/>
      </w:r>
      <w:r w:rsidR="008F357C" w:rsidRPr="00F62FE0">
        <w:rPr>
          <w:rFonts w:ascii="Times New Roman" w:hAnsi="Times New Roman" w:cs="Times New Roman"/>
          <w:b/>
          <w:sz w:val="28"/>
          <w:szCs w:val="28"/>
          <w:lang w:val="ru-RU"/>
        </w:rPr>
        <w:instrText xml:space="preserve"> REF _Ref80018342 \r \h </w:instrText>
      </w:r>
      <w:r w:rsidR="00F62FE0">
        <w:rPr>
          <w:rFonts w:ascii="Times New Roman" w:hAnsi="Times New Roman" w:cs="Times New Roman"/>
          <w:b/>
          <w:sz w:val="28"/>
          <w:szCs w:val="28"/>
          <w:lang w:val="ru-RU"/>
        </w:rPr>
        <w:instrText xml:space="preserve"> \* MERGEFORMAT </w:instrText>
      </w:r>
      <w:r w:rsidR="008F357C" w:rsidRPr="00F62FE0">
        <w:rPr>
          <w:rFonts w:ascii="Times New Roman" w:hAnsi="Times New Roman" w:cs="Times New Roman"/>
          <w:b/>
          <w:sz w:val="28"/>
          <w:szCs w:val="28"/>
          <w:lang w:val="ru-RU"/>
        </w:rPr>
      </w:r>
      <w:r w:rsidR="008F357C"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57</w:t>
      </w:r>
      <w:r w:rsidR="008F357C" w:rsidRPr="00F62FE0">
        <w:rPr>
          <w:rFonts w:ascii="Times New Roman" w:hAnsi="Times New Roman" w:cs="Times New Roman"/>
          <w:b/>
          <w:sz w:val="28"/>
          <w:szCs w:val="28"/>
          <w:lang w:val="ru-RU"/>
        </w:rPr>
        <w:fldChar w:fldCharType="end"/>
      </w:r>
      <w:r w:rsidR="008F357C" w:rsidRPr="00F62FE0">
        <w:rPr>
          <w:rFonts w:ascii="Times New Roman" w:hAnsi="Times New Roman" w:cs="Times New Roman"/>
          <w:b/>
          <w:sz w:val="28"/>
          <w:szCs w:val="28"/>
          <w:lang w:val="ru-RU"/>
        </w:rPr>
        <w:t xml:space="preserve">, </w:t>
      </w:r>
      <w:r w:rsidR="008F357C" w:rsidRPr="00F62FE0">
        <w:rPr>
          <w:rFonts w:ascii="Times New Roman" w:hAnsi="Times New Roman" w:cs="Times New Roman"/>
          <w:b/>
          <w:sz w:val="28"/>
          <w:szCs w:val="28"/>
          <w:lang w:val="ru-RU"/>
        </w:rPr>
        <w:fldChar w:fldCharType="begin"/>
      </w:r>
      <w:r w:rsidR="008F357C" w:rsidRPr="00F62FE0">
        <w:rPr>
          <w:rFonts w:ascii="Times New Roman" w:hAnsi="Times New Roman" w:cs="Times New Roman"/>
          <w:b/>
          <w:sz w:val="28"/>
          <w:szCs w:val="28"/>
          <w:lang w:val="ru-RU"/>
        </w:rPr>
        <w:instrText xml:space="preserve"> REF _Ref80018420 \r \h </w:instrText>
      </w:r>
      <w:r w:rsidR="00F62FE0">
        <w:rPr>
          <w:rFonts w:ascii="Times New Roman" w:hAnsi="Times New Roman" w:cs="Times New Roman"/>
          <w:b/>
          <w:sz w:val="28"/>
          <w:szCs w:val="28"/>
          <w:lang w:val="ru-RU"/>
        </w:rPr>
        <w:instrText xml:space="preserve"> \* MERGEFORMAT </w:instrText>
      </w:r>
      <w:r w:rsidR="008F357C" w:rsidRPr="00F62FE0">
        <w:rPr>
          <w:rFonts w:ascii="Times New Roman" w:hAnsi="Times New Roman" w:cs="Times New Roman"/>
          <w:b/>
          <w:sz w:val="28"/>
          <w:szCs w:val="28"/>
          <w:lang w:val="ru-RU"/>
        </w:rPr>
      </w:r>
      <w:r w:rsidR="008F357C"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65</w:t>
      </w:r>
      <w:r w:rsidR="008F357C" w:rsidRPr="00F62FE0">
        <w:rPr>
          <w:rFonts w:ascii="Times New Roman" w:hAnsi="Times New Roman" w:cs="Times New Roman"/>
          <w:b/>
          <w:sz w:val="28"/>
          <w:szCs w:val="28"/>
          <w:lang w:val="ru-RU"/>
        </w:rPr>
        <w:fldChar w:fldCharType="end"/>
      </w:r>
      <w:r w:rsidR="008F357C" w:rsidRPr="00F62FE0">
        <w:rPr>
          <w:rFonts w:ascii="Times New Roman" w:hAnsi="Times New Roman" w:cs="Times New Roman"/>
          <w:b/>
          <w:sz w:val="28"/>
          <w:szCs w:val="28"/>
          <w:lang w:val="ru-RU"/>
        </w:rPr>
        <w:t xml:space="preserve">, </w:t>
      </w:r>
      <w:r w:rsidR="000A66EF" w:rsidRPr="00F62FE0">
        <w:rPr>
          <w:rFonts w:ascii="Times New Roman" w:hAnsi="Times New Roman" w:cs="Times New Roman"/>
          <w:b/>
          <w:sz w:val="28"/>
          <w:szCs w:val="28"/>
          <w:lang w:val="ru-RU"/>
        </w:rPr>
        <w:fldChar w:fldCharType="begin"/>
      </w:r>
      <w:r w:rsidR="000A66EF" w:rsidRPr="00F62FE0">
        <w:rPr>
          <w:rFonts w:ascii="Times New Roman" w:hAnsi="Times New Roman" w:cs="Times New Roman"/>
          <w:b/>
          <w:sz w:val="28"/>
          <w:szCs w:val="28"/>
          <w:lang w:val="ru-RU"/>
        </w:rPr>
        <w:instrText xml:space="preserve"> REF _Ref80016713 \r \h </w:instrText>
      </w:r>
      <w:r w:rsidR="00F62FE0">
        <w:rPr>
          <w:rFonts w:ascii="Times New Roman" w:hAnsi="Times New Roman" w:cs="Times New Roman"/>
          <w:b/>
          <w:sz w:val="28"/>
          <w:szCs w:val="28"/>
          <w:lang w:val="ru-RU"/>
        </w:rPr>
        <w:instrText xml:space="preserve"> \* MERGEFORMAT </w:instrText>
      </w:r>
      <w:r w:rsidR="000A66EF" w:rsidRPr="00F62FE0">
        <w:rPr>
          <w:rFonts w:ascii="Times New Roman" w:hAnsi="Times New Roman" w:cs="Times New Roman"/>
          <w:b/>
          <w:sz w:val="28"/>
          <w:szCs w:val="28"/>
          <w:lang w:val="ru-RU"/>
        </w:rPr>
      </w:r>
      <w:r w:rsidR="000A66E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70</w:t>
      </w:r>
      <w:r w:rsidR="000A66EF" w:rsidRPr="00F62FE0">
        <w:rPr>
          <w:rFonts w:ascii="Times New Roman" w:hAnsi="Times New Roman" w:cs="Times New Roman"/>
          <w:b/>
          <w:sz w:val="28"/>
          <w:szCs w:val="28"/>
          <w:lang w:val="ru-RU"/>
        </w:rPr>
        <w:fldChar w:fldCharType="end"/>
      </w:r>
      <w:r w:rsidR="008F357C" w:rsidRPr="00F62FE0">
        <w:rPr>
          <w:rFonts w:ascii="Times New Roman" w:hAnsi="Times New Roman" w:cs="Times New Roman"/>
          <w:b/>
          <w:sz w:val="28"/>
          <w:szCs w:val="28"/>
          <w:lang w:val="ru-RU"/>
        </w:rPr>
        <w:t xml:space="preserve">, </w:t>
      </w:r>
      <w:r w:rsidR="008F357C" w:rsidRPr="00F62FE0">
        <w:rPr>
          <w:rFonts w:ascii="Times New Roman" w:hAnsi="Times New Roman" w:cs="Times New Roman"/>
          <w:b/>
          <w:sz w:val="28"/>
          <w:szCs w:val="28"/>
          <w:lang w:val="ru-RU"/>
        </w:rPr>
        <w:fldChar w:fldCharType="begin"/>
      </w:r>
      <w:r w:rsidR="008F357C" w:rsidRPr="00F62FE0">
        <w:rPr>
          <w:rFonts w:ascii="Times New Roman" w:hAnsi="Times New Roman" w:cs="Times New Roman"/>
          <w:b/>
          <w:sz w:val="28"/>
          <w:szCs w:val="28"/>
          <w:lang w:val="ru-RU"/>
        </w:rPr>
        <w:instrText xml:space="preserve"> REF _Ref80018439 \r \h </w:instrText>
      </w:r>
      <w:r w:rsidR="00F62FE0">
        <w:rPr>
          <w:rFonts w:ascii="Times New Roman" w:hAnsi="Times New Roman" w:cs="Times New Roman"/>
          <w:b/>
          <w:sz w:val="28"/>
          <w:szCs w:val="28"/>
          <w:lang w:val="ru-RU"/>
        </w:rPr>
        <w:instrText xml:space="preserve"> \* MERGEFORMAT </w:instrText>
      </w:r>
      <w:r w:rsidR="008F357C" w:rsidRPr="00F62FE0">
        <w:rPr>
          <w:rFonts w:ascii="Times New Roman" w:hAnsi="Times New Roman" w:cs="Times New Roman"/>
          <w:b/>
          <w:sz w:val="28"/>
          <w:szCs w:val="28"/>
          <w:lang w:val="ru-RU"/>
        </w:rPr>
      </w:r>
      <w:r w:rsidR="008F357C"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73</w:t>
      </w:r>
      <w:r w:rsidR="008F357C" w:rsidRPr="00F62FE0">
        <w:rPr>
          <w:rFonts w:ascii="Times New Roman" w:hAnsi="Times New Roman" w:cs="Times New Roman"/>
          <w:b/>
          <w:sz w:val="28"/>
          <w:szCs w:val="28"/>
          <w:lang w:val="ru-RU"/>
        </w:rPr>
        <w:fldChar w:fldCharType="end"/>
      </w:r>
      <w:r w:rsidR="000A66EF" w:rsidRPr="00F62FE0">
        <w:rPr>
          <w:rFonts w:ascii="Times New Roman" w:hAnsi="Times New Roman" w:cs="Times New Roman"/>
          <w:b/>
          <w:sz w:val="28"/>
          <w:szCs w:val="28"/>
          <w:lang w:val="ru-RU"/>
        </w:rPr>
        <w:t>]</w:t>
      </w:r>
    </w:p>
    <w:p w14:paraId="68B3CBCC" w14:textId="12BE4331" w:rsidR="00795CCE" w:rsidRPr="00F62FE0" w:rsidRDefault="00405AB1" w:rsidP="00795CCE">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Рак пищевода</w:t>
      </w:r>
    </w:p>
    <w:p w14:paraId="549E3716" w14:textId="77777777" w:rsidR="00795CCE" w:rsidRPr="00F62FE0" w:rsidRDefault="00795CCE" w:rsidP="00795CCE">
      <w:pPr>
        <w:pStyle w:val="a5"/>
        <w:numPr>
          <w:ilvl w:val="0"/>
          <w:numId w:val="8"/>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Pr="00F62FE0">
        <w:rPr>
          <w:rFonts w:ascii="Times New Roman" w:hAnsi="Times New Roman" w:cs="Times New Roman"/>
          <w:sz w:val="28"/>
          <w:szCs w:val="28"/>
        </w:rPr>
        <w:t>ервичный рак Т</w:t>
      </w:r>
      <w:r w:rsidRPr="00F62FE0">
        <w:rPr>
          <w:rFonts w:ascii="Times New Roman" w:hAnsi="Times New Roman" w:cs="Times New Roman"/>
          <w:sz w:val="28"/>
          <w:szCs w:val="28"/>
          <w:vertAlign w:val="subscript"/>
        </w:rPr>
        <w:t>1</w:t>
      </w:r>
      <w:r w:rsidRPr="00F62FE0">
        <w:rPr>
          <w:rFonts w:ascii="Times New Roman" w:hAnsi="Times New Roman" w:cs="Times New Roman"/>
          <w:sz w:val="28"/>
          <w:szCs w:val="28"/>
        </w:rPr>
        <w:t>N</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M</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 xml:space="preserve"> при наличии противопоказаний к проведению хирургического или комбинированного лечения</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54B428FF" w14:textId="77777777" w:rsidR="00795CCE" w:rsidRPr="00F62FE0" w:rsidRDefault="00795CCE" w:rsidP="00795CCE">
      <w:pPr>
        <w:pStyle w:val="a5"/>
        <w:numPr>
          <w:ilvl w:val="0"/>
          <w:numId w:val="8"/>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р</w:t>
      </w:r>
      <w:r w:rsidRPr="00F62FE0">
        <w:rPr>
          <w:rFonts w:ascii="Times New Roman" w:hAnsi="Times New Roman" w:cs="Times New Roman"/>
          <w:sz w:val="28"/>
          <w:szCs w:val="28"/>
        </w:rPr>
        <w:t xml:space="preserve">анние рецидивы рака после лучевой терапии. </w:t>
      </w:r>
    </w:p>
    <w:p w14:paraId="1E95AEF5" w14:textId="77777777" w:rsidR="00795CCE" w:rsidRPr="00F62FE0" w:rsidRDefault="00795CCE" w:rsidP="00795CCE">
      <w:pPr>
        <w:pStyle w:val="a5"/>
        <w:numPr>
          <w:ilvl w:val="0"/>
          <w:numId w:val="8"/>
        </w:numPr>
        <w:tabs>
          <w:tab w:val="left" w:pos="284"/>
          <w:tab w:val="left" w:pos="851"/>
        </w:tabs>
        <w:spacing w:after="0" w:line="240" w:lineRule="auto"/>
        <w:ind w:left="284"/>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Pr="00F62FE0">
        <w:rPr>
          <w:rFonts w:ascii="Times New Roman" w:hAnsi="Times New Roman" w:cs="Times New Roman"/>
          <w:sz w:val="28"/>
          <w:szCs w:val="28"/>
        </w:rPr>
        <w:t xml:space="preserve">аллиативная ФДТ при стенозирующих </w:t>
      </w:r>
      <w:r w:rsidRPr="00F62FE0">
        <w:rPr>
          <w:rFonts w:ascii="Times New Roman" w:hAnsi="Times New Roman" w:cs="Times New Roman"/>
          <w:sz w:val="28"/>
          <w:szCs w:val="28"/>
          <w:lang w:val="ru-RU"/>
        </w:rPr>
        <w:t>пищевода с</w:t>
      </w:r>
      <w:r w:rsidRPr="00F62FE0">
        <w:rPr>
          <w:rFonts w:ascii="Times New Roman" w:hAnsi="Times New Roman" w:cs="Times New Roman"/>
          <w:sz w:val="28"/>
          <w:szCs w:val="28"/>
        </w:rPr>
        <w:t xml:space="preserve"> целью реканализации. </w:t>
      </w:r>
    </w:p>
    <w:p w14:paraId="6F65AB31" w14:textId="77777777" w:rsidR="00795CCE" w:rsidRPr="00F62FE0" w:rsidRDefault="00795CCE" w:rsidP="00795CCE">
      <w:pPr>
        <w:tabs>
          <w:tab w:val="left" w:pos="851"/>
        </w:tabs>
        <w:spacing w:after="0" w:line="240" w:lineRule="auto"/>
        <w:jc w:val="both"/>
        <w:rPr>
          <w:rFonts w:ascii="Times New Roman" w:hAnsi="Times New Roman" w:cs="Times New Roman"/>
          <w:b/>
          <w:sz w:val="28"/>
          <w:szCs w:val="28"/>
        </w:rPr>
      </w:pPr>
    </w:p>
    <w:p w14:paraId="2A656DDD" w14:textId="66862715" w:rsidR="00795CCE" w:rsidRPr="00F62FE0" w:rsidRDefault="008F357C" w:rsidP="00795CCE">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rPr>
        <w:t>Рак желудка</w:t>
      </w:r>
      <w:r w:rsidR="00795CCE" w:rsidRPr="00F62FE0">
        <w:rPr>
          <w:rFonts w:ascii="Times New Roman" w:hAnsi="Times New Roman" w:cs="Times New Roman"/>
          <w:sz w:val="28"/>
          <w:szCs w:val="28"/>
        </w:rPr>
        <w:t xml:space="preserve"> </w:t>
      </w:r>
    </w:p>
    <w:p w14:paraId="103482E4" w14:textId="77777777" w:rsidR="00795CCE" w:rsidRPr="00F62FE0" w:rsidRDefault="00795CCE" w:rsidP="00795CCE">
      <w:pPr>
        <w:pStyle w:val="a5"/>
        <w:numPr>
          <w:ilvl w:val="0"/>
          <w:numId w:val="19"/>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Pr="00F62FE0">
        <w:rPr>
          <w:rFonts w:ascii="Times New Roman" w:hAnsi="Times New Roman" w:cs="Times New Roman"/>
          <w:sz w:val="28"/>
          <w:szCs w:val="28"/>
        </w:rPr>
        <w:t>ервичный рак Т</w:t>
      </w:r>
      <w:r w:rsidRPr="00F62FE0">
        <w:rPr>
          <w:rFonts w:ascii="Times New Roman" w:hAnsi="Times New Roman" w:cs="Times New Roman"/>
          <w:sz w:val="28"/>
          <w:szCs w:val="28"/>
          <w:vertAlign w:val="subscript"/>
        </w:rPr>
        <w:t>1</w:t>
      </w:r>
      <w:r w:rsidRPr="00F62FE0">
        <w:rPr>
          <w:rFonts w:ascii="Times New Roman" w:hAnsi="Times New Roman" w:cs="Times New Roman"/>
          <w:sz w:val="28"/>
          <w:szCs w:val="28"/>
        </w:rPr>
        <w:t>N</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M</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 xml:space="preserve"> любой гистологической структуры, слизисто-подслизистый рост</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498E22DE" w14:textId="77777777" w:rsidR="00795CCE" w:rsidRPr="00F62FE0" w:rsidRDefault="00795CCE" w:rsidP="00795CCE">
      <w:pPr>
        <w:pStyle w:val="a5"/>
        <w:numPr>
          <w:ilvl w:val="0"/>
          <w:numId w:val="19"/>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р</w:t>
      </w:r>
      <w:r w:rsidRPr="00F62FE0">
        <w:rPr>
          <w:rFonts w:ascii="Times New Roman" w:hAnsi="Times New Roman" w:cs="Times New Roman"/>
          <w:sz w:val="28"/>
          <w:szCs w:val="28"/>
        </w:rPr>
        <w:t>анние рецидивы в анастомозе</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6CDC87C5" w14:textId="77777777" w:rsidR="00795CCE" w:rsidRPr="00F62FE0" w:rsidRDefault="00795CCE" w:rsidP="00795CCE">
      <w:pPr>
        <w:pStyle w:val="a5"/>
        <w:numPr>
          <w:ilvl w:val="0"/>
          <w:numId w:val="19"/>
        </w:numPr>
        <w:tabs>
          <w:tab w:val="left" w:pos="284"/>
          <w:tab w:val="left" w:pos="851"/>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Pr="00F62FE0">
        <w:rPr>
          <w:rFonts w:ascii="Times New Roman" w:hAnsi="Times New Roman" w:cs="Times New Roman"/>
          <w:sz w:val="28"/>
          <w:szCs w:val="28"/>
        </w:rPr>
        <w:t xml:space="preserve">аллиативная ФДТ при стенозирующих раках кардиального отдела желудка с целью реканализации. </w:t>
      </w:r>
    </w:p>
    <w:p w14:paraId="69131928" w14:textId="77777777" w:rsidR="00042483" w:rsidRPr="00F62FE0" w:rsidRDefault="00042483" w:rsidP="00042483">
      <w:pPr>
        <w:tabs>
          <w:tab w:val="left" w:pos="851"/>
        </w:tabs>
        <w:spacing w:after="0" w:line="240" w:lineRule="auto"/>
        <w:jc w:val="both"/>
        <w:rPr>
          <w:rFonts w:ascii="Times New Roman" w:hAnsi="Times New Roman" w:cs="Times New Roman"/>
          <w:b/>
          <w:sz w:val="28"/>
          <w:szCs w:val="28"/>
        </w:rPr>
      </w:pPr>
    </w:p>
    <w:p w14:paraId="74F7DC5E" w14:textId="74CDD968" w:rsidR="00042483" w:rsidRPr="00F62FE0" w:rsidRDefault="00042483" w:rsidP="00042483">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rPr>
        <w:t>Рак прямой кишки</w:t>
      </w:r>
      <w:r w:rsidRPr="00F62FE0">
        <w:rPr>
          <w:rFonts w:ascii="Times New Roman" w:hAnsi="Times New Roman" w:cs="Times New Roman"/>
          <w:b/>
          <w:sz w:val="28"/>
          <w:szCs w:val="28"/>
          <w:lang w:val="ru-RU"/>
        </w:rPr>
        <w:t xml:space="preserve"> </w:t>
      </w:r>
    </w:p>
    <w:p w14:paraId="63CE0126" w14:textId="77777777" w:rsidR="00042483" w:rsidRPr="00F62FE0" w:rsidRDefault="00042483" w:rsidP="00042483">
      <w:pPr>
        <w:pStyle w:val="a5"/>
        <w:numPr>
          <w:ilvl w:val="0"/>
          <w:numId w:val="22"/>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р</w:t>
      </w:r>
      <w:r w:rsidRPr="00F62FE0">
        <w:rPr>
          <w:rFonts w:ascii="Times New Roman" w:hAnsi="Times New Roman" w:cs="Times New Roman"/>
          <w:sz w:val="28"/>
          <w:szCs w:val="28"/>
        </w:rPr>
        <w:t>ак прямой кишки Т</w:t>
      </w:r>
      <w:r w:rsidRPr="00F62FE0">
        <w:rPr>
          <w:rFonts w:ascii="Times New Roman" w:hAnsi="Times New Roman" w:cs="Times New Roman"/>
          <w:sz w:val="28"/>
          <w:szCs w:val="28"/>
          <w:vertAlign w:val="subscript"/>
        </w:rPr>
        <w:t>1</w:t>
      </w:r>
      <w:r w:rsidRPr="00F62FE0">
        <w:rPr>
          <w:rFonts w:ascii="Times New Roman" w:hAnsi="Times New Roman" w:cs="Times New Roman"/>
          <w:sz w:val="28"/>
          <w:szCs w:val="28"/>
        </w:rPr>
        <w:t>N</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M</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 xml:space="preserve"> при наличии противопоказаний к хирургическому лечению</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710F0A82" w14:textId="77777777" w:rsidR="00042483" w:rsidRPr="00F62FE0" w:rsidRDefault="00042483" w:rsidP="00042483">
      <w:pPr>
        <w:pStyle w:val="a5"/>
        <w:numPr>
          <w:ilvl w:val="0"/>
          <w:numId w:val="22"/>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Pr="00F62FE0">
        <w:rPr>
          <w:rFonts w:ascii="Times New Roman" w:hAnsi="Times New Roman" w:cs="Times New Roman"/>
          <w:sz w:val="28"/>
          <w:szCs w:val="28"/>
        </w:rPr>
        <w:t>аллиативная ФДТ с целью реканализации при обтурируюших опухолях.</w:t>
      </w:r>
    </w:p>
    <w:p w14:paraId="50FB16EF" w14:textId="77777777" w:rsidR="00795CCE" w:rsidRPr="00F62FE0" w:rsidRDefault="00795CCE" w:rsidP="00795CCE">
      <w:pPr>
        <w:pStyle w:val="a5"/>
        <w:tabs>
          <w:tab w:val="left" w:pos="851"/>
          <w:tab w:val="left" w:pos="1134"/>
        </w:tabs>
        <w:spacing w:after="0" w:line="240" w:lineRule="auto"/>
        <w:ind w:left="709"/>
        <w:jc w:val="both"/>
        <w:rPr>
          <w:rFonts w:ascii="Times New Roman" w:hAnsi="Times New Roman" w:cs="Times New Roman"/>
          <w:sz w:val="28"/>
          <w:szCs w:val="28"/>
          <w:lang w:val="ru-RU"/>
        </w:rPr>
      </w:pPr>
    </w:p>
    <w:p w14:paraId="23BD3FB6" w14:textId="1BFF9E77" w:rsidR="00795CCE" w:rsidRPr="00F62FE0" w:rsidRDefault="00795CCE" w:rsidP="000D5A14">
      <w:pPr>
        <w:pStyle w:val="a5"/>
        <w:numPr>
          <w:ilvl w:val="0"/>
          <w:numId w:val="39"/>
        </w:numPr>
        <w:tabs>
          <w:tab w:val="left" w:pos="284"/>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Фотодинамическая терапия злокачественных новообразований</w:t>
      </w:r>
      <w:r w:rsidR="000D5A14" w:rsidRPr="00F62FE0">
        <w:rPr>
          <w:rFonts w:ascii="Times New Roman" w:hAnsi="Times New Roman" w:cs="Times New Roman"/>
          <w:b/>
          <w:sz w:val="28"/>
          <w:szCs w:val="28"/>
          <w:lang w:val="ru-RU"/>
        </w:rPr>
        <w:br/>
      </w:r>
      <w:r w:rsidRPr="00F62FE0">
        <w:rPr>
          <w:rFonts w:ascii="Times New Roman" w:hAnsi="Times New Roman" w:cs="Times New Roman"/>
          <w:b/>
          <w:sz w:val="28"/>
          <w:szCs w:val="28"/>
          <w:lang w:val="ru-RU"/>
        </w:rPr>
        <w:t>полости рта</w:t>
      </w:r>
      <w:r w:rsidR="008F357C" w:rsidRPr="00F62FE0">
        <w:rPr>
          <w:rFonts w:ascii="Times New Roman" w:hAnsi="Times New Roman" w:cs="Times New Roman"/>
          <w:b/>
          <w:sz w:val="28"/>
          <w:szCs w:val="28"/>
          <w:lang w:val="ru-RU"/>
        </w:rPr>
        <w:t xml:space="preserve"> </w:t>
      </w:r>
      <w:r w:rsidR="008F357C" w:rsidRPr="00F62FE0">
        <w:rPr>
          <w:rFonts w:ascii="Times New Roman" w:hAnsi="Times New Roman" w:cs="Times New Roman"/>
          <w:sz w:val="28"/>
          <w:szCs w:val="28"/>
        </w:rPr>
        <w:t>[</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_Ref80018541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9</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 xml:space="preserve">, </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_Ref80018552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23</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 xml:space="preserve">, </w:t>
      </w:r>
      <w:r w:rsidR="008F357C" w:rsidRPr="00F62FE0">
        <w:rPr>
          <w:rFonts w:ascii="Times New Roman" w:hAnsi="Times New Roman" w:cs="Times New Roman"/>
          <w:sz w:val="28"/>
          <w:szCs w:val="28"/>
        </w:rPr>
        <w:fldChar w:fldCharType="begin"/>
      </w:r>
      <w:r w:rsidR="008F357C" w:rsidRPr="00F62FE0">
        <w:rPr>
          <w:rFonts w:ascii="Times New Roman" w:hAnsi="Times New Roman" w:cs="Times New Roman"/>
          <w:sz w:val="28"/>
          <w:szCs w:val="28"/>
        </w:rPr>
        <w:instrText xml:space="preserve"> REF _Ref80018594 \r \h </w:instrText>
      </w:r>
      <w:r w:rsidR="00F62FE0">
        <w:rPr>
          <w:rFonts w:ascii="Times New Roman" w:hAnsi="Times New Roman" w:cs="Times New Roman"/>
          <w:sz w:val="28"/>
          <w:szCs w:val="28"/>
        </w:rPr>
        <w:instrText xml:space="preserve"> \* MERGEFORMAT </w:instrText>
      </w:r>
      <w:r w:rsidR="008F357C" w:rsidRPr="00F62FE0">
        <w:rPr>
          <w:rFonts w:ascii="Times New Roman" w:hAnsi="Times New Roman" w:cs="Times New Roman"/>
          <w:sz w:val="28"/>
          <w:szCs w:val="28"/>
        </w:rPr>
      </w:r>
      <w:r w:rsidR="008F357C"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27</w:t>
      </w:r>
      <w:r w:rsidR="008F357C" w:rsidRPr="00F62FE0">
        <w:rPr>
          <w:rFonts w:ascii="Times New Roman" w:hAnsi="Times New Roman" w:cs="Times New Roman"/>
          <w:sz w:val="28"/>
          <w:szCs w:val="28"/>
        </w:rPr>
        <w:fldChar w:fldCharType="end"/>
      </w:r>
      <w:r w:rsidR="008F357C" w:rsidRPr="00F62FE0">
        <w:rPr>
          <w:rFonts w:ascii="Times New Roman" w:hAnsi="Times New Roman" w:cs="Times New Roman"/>
          <w:sz w:val="28"/>
          <w:szCs w:val="28"/>
        </w:rPr>
        <w:t xml:space="preserve">, </w:t>
      </w:r>
      <w:r w:rsidR="00DF7CAF" w:rsidRPr="00F62FE0">
        <w:rPr>
          <w:rFonts w:ascii="Times New Roman" w:hAnsi="Times New Roman" w:cs="Times New Roman"/>
          <w:sz w:val="28"/>
          <w:szCs w:val="28"/>
        </w:rPr>
        <w:fldChar w:fldCharType="begin"/>
      </w:r>
      <w:r w:rsidR="00DF7CAF" w:rsidRPr="00F62FE0">
        <w:rPr>
          <w:rFonts w:ascii="Times New Roman" w:hAnsi="Times New Roman" w:cs="Times New Roman"/>
          <w:sz w:val="28"/>
          <w:szCs w:val="28"/>
        </w:rPr>
        <w:instrText xml:space="preserve"> REF _Ref80019044 \r \h </w:instrText>
      </w:r>
      <w:r w:rsidR="00F62FE0">
        <w:rPr>
          <w:rFonts w:ascii="Times New Roman" w:hAnsi="Times New Roman" w:cs="Times New Roman"/>
          <w:sz w:val="28"/>
          <w:szCs w:val="28"/>
        </w:rPr>
        <w:instrText xml:space="preserve"> \* MERGEFORMAT </w:instrText>
      </w:r>
      <w:r w:rsidR="00DF7CAF" w:rsidRPr="00F62FE0">
        <w:rPr>
          <w:rFonts w:ascii="Times New Roman" w:hAnsi="Times New Roman" w:cs="Times New Roman"/>
          <w:sz w:val="28"/>
          <w:szCs w:val="28"/>
        </w:rPr>
      </w:r>
      <w:r w:rsidR="00DF7CAF"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49</w:t>
      </w:r>
      <w:r w:rsidR="00DF7CAF" w:rsidRPr="00F62FE0">
        <w:rPr>
          <w:rFonts w:ascii="Times New Roman" w:hAnsi="Times New Roman" w:cs="Times New Roman"/>
          <w:sz w:val="28"/>
          <w:szCs w:val="28"/>
        </w:rPr>
        <w:fldChar w:fldCharType="end"/>
      </w:r>
      <w:r w:rsidR="00DF7CAF" w:rsidRPr="00F62FE0">
        <w:rPr>
          <w:rFonts w:ascii="Times New Roman" w:hAnsi="Times New Roman" w:cs="Times New Roman"/>
          <w:sz w:val="28"/>
          <w:szCs w:val="28"/>
        </w:rPr>
        <w:t xml:space="preserve">, </w:t>
      </w:r>
      <w:r w:rsidR="00DF7CAF" w:rsidRPr="00F62FE0">
        <w:rPr>
          <w:rFonts w:ascii="Times New Roman" w:hAnsi="Times New Roman" w:cs="Times New Roman"/>
          <w:sz w:val="28"/>
          <w:szCs w:val="28"/>
        </w:rPr>
        <w:fldChar w:fldCharType="begin"/>
      </w:r>
      <w:r w:rsidR="00DF7CAF" w:rsidRPr="00F62FE0">
        <w:rPr>
          <w:rFonts w:ascii="Times New Roman" w:hAnsi="Times New Roman" w:cs="Times New Roman"/>
          <w:sz w:val="28"/>
          <w:szCs w:val="28"/>
        </w:rPr>
        <w:instrText xml:space="preserve"> REF _Ref80019064 \r \h </w:instrText>
      </w:r>
      <w:r w:rsidR="00F62FE0">
        <w:rPr>
          <w:rFonts w:ascii="Times New Roman" w:hAnsi="Times New Roman" w:cs="Times New Roman"/>
          <w:sz w:val="28"/>
          <w:szCs w:val="28"/>
        </w:rPr>
        <w:instrText xml:space="preserve"> \* MERGEFORMAT </w:instrText>
      </w:r>
      <w:r w:rsidR="00DF7CAF" w:rsidRPr="00F62FE0">
        <w:rPr>
          <w:rFonts w:ascii="Times New Roman" w:hAnsi="Times New Roman" w:cs="Times New Roman"/>
          <w:sz w:val="28"/>
          <w:szCs w:val="28"/>
        </w:rPr>
      </w:r>
      <w:r w:rsidR="00DF7CAF"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51</w:t>
      </w:r>
      <w:r w:rsidR="00DF7CAF" w:rsidRPr="00F62FE0">
        <w:rPr>
          <w:rFonts w:ascii="Times New Roman" w:hAnsi="Times New Roman" w:cs="Times New Roman"/>
          <w:sz w:val="28"/>
          <w:szCs w:val="28"/>
        </w:rPr>
        <w:fldChar w:fldCharType="end"/>
      </w:r>
      <w:r w:rsidR="00DF7CAF" w:rsidRPr="00F62FE0">
        <w:rPr>
          <w:rFonts w:ascii="Times New Roman" w:hAnsi="Times New Roman" w:cs="Times New Roman"/>
          <w:sz w:val="28"/>
          <w:szCs w:val="28"/>
        </w:rPr>
        <w:t xml:space="preserve">, </w:t>
      </w:r>
      <w:r w:rsidR="008F357C" w:rsidRPr="00F62FE0">
        <w:rPr>
          <w:rFonts w:ascii="Times New Roman" w:hAnsi="Times New Roman" w:cs="Times New Roman"/>
          <w:sz w:val="28"/>
          <w:szCs w:val="28"/>
          <w:lang w:val="ru-RU"/>
        </w:rPr>
        <w:fldChar w:fldCharType="begin"/>
      </w:r>
      <w:r w:rsidR="008F357C" w:rsidRPr="00F62FE0">
        <w:rPr>
          <w:rFonts w:ascii="Times New Roman" w:hAnsi="Times New Roman" w:cs="Times New Roman"/>
          <w:sz w:val="28"/>
          <w:szCs w:val="28"/>
        </w:rPr>
        <w:instrText xml:space="preserve"> REF _Ref80016713 \r \h </w:instrText>
      </w:r>
      <w:r w:rsidR="00F62FE0">
        <w:rPr>
          <w:rFonts w:ascii="Times New Roman" w:hAnsi="Times New Roman" w:cs="Times New Roman"/>
          <w:sz w:val="28"/>
          <w:szCs w:val="28"/>
          <w:lang w:val="ru-RU"/>
        </w:rPr>
        <w:instrText xml:space="preserve"> \* MERGEFORMAT </w:instrText>
      </w:r>
      <w:r w:rsidR="008F357C" w:rsidRPr="00F62FE0">
        <w:rPr>
          <w:rFonts w:ascii="Times New Roman" w:hAnsi="Times New Roman" w:cs="Times New Roman"/>
          <w:sz w:val="28"/>
          <w:szCs w:val="28"/>
          <w:lang w:val="ru-RU"/>
        </w:rPr>
      </w:r>
      <w:r w:rsidR="008F357C" w:rsidRPr="00F62FE0">
        <w:rPr>
          <w:rFonts w:ascii="Times New Roman" w:hAnsi="Times New Roman" w:cs="Times New Roman"/>
          <w:sz w:val="28"/>
          <w:szCs w:val="28"/>
          <w:lang w:val="ru-RU"/>
        </w:rPr>
        <w:fldChar w:fldCharType="separate"/>
      </w:r>
      <w:r w:rsidR="00083D78">
        <w:rPr>
          <w:rFonts w:ascii="Times New Roman" w:hAnsi="Times New Roman" w:cs="Times New Roman"/>
          <w:sz w:val="28"/>
          <w:szCs w:val="28"/>
        </w:rPr>
        <w:t>70</w:t>
      </w:r>
      <w:r w:rsidR="008F357C" w:rsidRPr="00F62FE0">
        <w:rPr>
          <w:rFonts w:ascii="Times New Roman" w:hAnsi="Times New Roman" w:cs="Times New Roman"/>
          <w:sz w:val="28"/>
          <w:szCs w:val="28"/>
          <w:lang w:val="ru-RU"/>
        </w:rPr>
        <w:fldChar w:fldCharType="end"/>
      </w:r>
      <w:r w:rsidR="008F357C" w:rsidRPr="00F62FE0">
        <w:rPr>
          <w:rFonts w:ascii="Times New Roman" w:hAnsi="Times New Roman" w:cs="Times New Roman"/>
          <w:sz w:val="28"/>
          <w:szCs w:val="28"/>
        </w:rPr>
        <w:t>]</w:t>
      </w:r>
    </w:p>
    <w:p w14:paraId="3DBD2C49" w14:textId="34306512" w:rsidR="00795CCE" w:rsidRPr="00405AB1" w:rsidRDefault="00795CCE" w:rsidP="00795CCE">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rPr>
        <w:t xml:space="preserve">Рак слизистой </w:t>
      </w:r>
      <w:r w:rsidRPr="00F62FE0">
        <w:rPr>
          <w:rFonts w:ascii="Times New Roman" w:hAnsi="Times New Roman" w:cs="Times New Roman"/>
          <w:b/>
          <w:sz w:val="28"/>
          <w:szCs w:val="28"/>
          <w:lang w:val="ru-RU"/>
        </w:rPr>
        <w:t xml:space="preserve">оболочки </w:t>
      </w:r>
      <w:r w:rsidRPr="00F62FE0">
        <w:rPr>
          <w:rFonts w:ascii="Times New Roman" w:hAnsi="Times New Roman" w:cs="Times New Roman"/>
          <w:b/>
          <w:sz w:val="28"/>
          <w:szCs w:val="28"/>
        </w:rPr>
        <w:t>полости рта, языка и нижней губы</w:t>
      </w:r>
      <w:r w:rsidR="008F357C" w:rsidRPr="00F62FE0">
        <w:rPr>
          <w:rFonts w:ascii="Times New Roman" w:hAnsi="Times New Roman" w:cs="Times New Roman"/>
          <w:b/>
          <w:sz w:val="28"/>
          <w:szCs w:val="28"/>
        </w:rPr>
        <w:t xml:space="preserve"> </w:t>
      </w:r>
    </w:p>
    <w:p w14:paraId="1D58AF5C" w14:textId="77777777" w:rsidR="00795CCE" w:rsidRPr="00F62FE0" w:rsidRDefault="00795CCE" w:rsidP="00795CCE">
      <w:pPr>
        <w:pStyle w:val="a5"/>
        <w:numPr>
          <w:ilvl w:val="0"/>
          <w:numId w:val="17"/>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Pr="00F62FE0">
        <w:rPr>
          <w:rFonts w:ascii="Times New Roman" w:hAnsi="Times New Roman" w:cs="Times New Roman"/>
          <w:sz w:val="28"/>
          <w:szCs w:val="28"/>
        </w:rPr>
        <w:t>лоскоклеточный рак Т</w:t>
      </w:r>
      <w:r w:rsidRPr="00F62FE0">
        <w:rPr>
          <w:rFonts w:ascii="Times New Roman" w:hAnsi="Times New Roman" w:cs="Times New Roman"/>
          <w:sz w:val="28"/>
          <w:szCs w:val="28"/>
          <w:vertAlign w:val="subscript"/>
        </w:rPr>
        <w:t>1</w:t>
      </w:r>
      <w:r w:rsidRPr="00F62FE0">
        <w:rPr>
          <w:rFonts w:ascii="Times New Roman" w:hAnsi="Times New Roman" w:cs="Times New Roman"/>
          <w:sz w:val="28"/>
          <w:szCs w:val="28"/>
        </w:rPr>
        <w:t>N</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M</w:t>
      </w:r>
      <w:r w:rsidRPr="00F62FE0">
        <w:rPr>
          <w:rFonts w:ascii="Times New Roman" w:hAnsi="Times New Roman" w:cs="Times New Roman"/>
          <w:sz w:val="28"/>
          <w:szCs w:val="28"/>
          <w:vertAlign w:val="subscript"/>
        </w:rPr>
        <w:t>0</w:t>
      </w:r>
      <w:r w:rsidRPr="00F62FE0">
        <w:rPr>
          <w:rFonts w:ascii="Times New Roman" w:hAnsi="Times New Roman" w:cs="Times New Roman"/>
          <w:sz w:val="28"/>
          <w:szCs w:val="28"/>
        </w:rPr>
        <w:t xml:space="preserve"> (до 3 см в диаметре при толщине (глубине инфильтрации) не более </w:t>
      </w:r>
      <w:r w:rsidRPr="00F62FE0">
        <w:rPr>
          <w:rFonts w:ascii="Times New Roman" w:hAnsi="Times New Roman" w:cs="Times New Roman"/>
          <w:sz w:val="28"/>
          <w:szCs w:val="28"/>
          <w:lang w:val="ru-RU"/>
        </w:rPr>
        <w:t>0</w:t>
      </w:r>
      <w:r w:rsidRPr="00F62FE0">
        <w:rPr>
          <w:rFonts w:ascii="Times New Roman" w:hAnsi="Times New Roman" w:cs="Times New Roman"/>
          <w:sz w:val="28"/>
          <w:szCs w:val="28"/>
        </w:rPr>
        <w:t>,</w:t>
      </w:r>
      <w:r w:rsidRPr="00F62FE0">
        <w:rPr>
          <w:rFonts w:ascii="Times New Roman" w:hAnsi="Times New Roman" w:cs="Times New Roman"/>
          <w:sz w:val="28"/>
          <w:szCs w:val="28"/>
          <w:lang w:val="ru-RU"/>
        </w:rPr>
        <w:t>5</w:t>
      </w:r>
      <w:r w:rsidRPr="00F62FE0">
        <w:rPr>
          <w:rFonts w:ascii="Times New Roman" w:hAnsi="Times New Roman" w:cs="Times New Roman"/>
          <w:sz w:val="28"/>
          <w:szCs w:val="28"/>
        </w:rPr>
        <w:t xml:space="preserve"> см)</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6E4C10CB" w14:textId="77777777" w:rsidR="00795CCE" w:rsidRPr="00F62FE0" w:rsidRDefault="00795CCE" w:rsidP="00795CCE">
      <w:pPr>
        <w:pStyle w:val="a5"/>
        <w:numPr>
          <w:ilvl w:val="0"/>
          <w:numId w:val="17"/>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в</w:t>
      </w:r>
      <w:r w:rsidRPr="00F62FE0">
        <w:rPr>
          <w:rFonts w:ascii="Times New Roman" w:hAnsi="Times New Roman" w:cs="Times New Roman"/>
          <w:sz w:val="28"/>
          <w:szCs w:val="28"/>
        </w:rPr>
        <w:t>ысокий риск осложнений лучевого, хирургического методов лечения у пожилых и отягощенных больных</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772D3AAC" w14:textId="77777777" w:rsidR="00795CCE" w:rsidRPr="00F62FE0" w:rsidRDefault="00795CCE" w:rsidP="00795CCE">
      <w:pPr>
        <w:pStyle w:val="a5"/>
        <w:numPr>
          <w:ilvl w:val="0"/>
          <w:numId w:val="17"/>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о</w:t>
      </w:r>
      <w:r w:rsidRPr="00F62FE0">
        <w:rPr>
          <w:rFonts w:ascii="Times New Roman" w:hAnsi="Times New Roman" w:cs="Times New Roman"/>
          <w:sz w:val="28"/>
          <w:szCs w:val="28"/>
        </w:rPr>
        <w:t>пухоли, резистентные к стандартным методам лечения</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1D30CD4D" w14:textId="77777777" w:rsidR="00795CCE" w:rsidRPr="00F62FE0" w:rsidRDefault="00795CCE" w:rsidP="00795CCE">
      <w:pPr>
        <w:pStyle w:val="a5"/>
        <w:numPr>
          <w:ilvl w:val="0"/>
          <w:numId w:val="17"/>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о</w:t>
      </w:r>
      <w:r w:rsidRPr="00F62FE0">
        <w:rPr>
          <w:rFonts w:ascii="Times New Roman" w:hAnsi="Times New Roman" w:cs="Times New Roman"/>
          <w:sz w:val="28"/>
          <w:szCs w:val="28"/>
        </w:rPr>
        <w:t>тказ больных от традиционных методов лечения.</w:t>
      </w:r>
    </w:p>
    <w:p w14:paraId="5AA9171E" w14:textId="77777777" w:rsidR="00795CCE" w:rsidRPr="00F62FE0" w:rsidRDefault="00795CCE" w:rsidP="00795CCE">
      <w:pPr>
        <w:pStyle w:val="a5"/>
        <w:tabs>
          <w:tab w:val="left" w:pos="851"/>
          <w:tab w:val="left" w:pos="1134"/>
        </w:tabs>
        <w:spacing w:after="0" w:line="240" w:lineRule="auto"/>
        <w:ind w:left="709"/>
        <w:jc w:val="both"/>
        <w:rPr>
          <w:rFonts w:ascii="Times New Roman" w:hAnsi="Times New Roman" w:cs="Times New Roman"/>
          <w:sz w:val="28"/>
          <w:szCs w:val="28"/>
          <w:lang w:val="ru-RU"/>
        </w:rPr>
      </w:pPr>
    </w:p>
    <w:p w14:paraId="2E41F5B2" w14:textId="6C61765E" w:rsidR="00795CCE" w:rsidRPr="00F62FE0" w:rsidRDefault="00795CCE" w:rsidP="000D5A14">
      <w:pPr>
        <w:pStyle w:val="a5"/>
        <w:numPr>
          <w:ilvl w:val="0"/>
          <w:numId w:val="39"/>
        </w:numPr>
        <w:tabs>
          <w:tab w:val="left" w:pos="284"/>
          <w:tab w:val="left" w:pos="1134"/>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Фотодинамическая терапия злокачественных новообразований женских половых органов</w:t>
      </w:r>
      <w:r w:rsidR="00DF7CAF" w:rsidRPr="00F62FE0">
        <w:rPr>
          <w:rFonts w:ascii="Times New Roman" w:hAnsi="Times New Roman" w:cs="Times New Roman"/>
          <w:b/>
          <w:sz w:val="28"/>
          <w:szCs w:val="28"/>
          <w:lang w:val="ru-RU"/>
        </w:rPr>
        <w:t xml:space="preserve"> [</w:t>
      </w:r>
      <w:r w:rsidR="00DF7CAF" w:rsidRPr="00F62FE0">
        <w:rPr>
          <w:rFonts w:ascii="Times New Roman" w:hAnsi="Times New Roman" w:cs="Times New Roman"/>
          <w:b/>
          <w:sz w:val="28"/>
          <w:szCs w:val="28"/>
          <w:lang w:val="ru-RU"/>
        </w:rPr>
        <w:fldChar w:fldCharType="begin"/>
      </w:r>
      <w:r w:rsidR="00DF7CAF" w:rsidRPr="00F62FE0">
        <w:rPr>
          <w:rFonts w:ascii="Times New Roman" w:hAnsi="Times New Roman" w:cs="Times New Roman"/>
          <w:b/>
          <w:sz w:val="28"/>
          <w:szCs w:val="28"/>
          <w:lang w:val="ru-RU"/>
        </w:rPr>
        <w:instrText xml:space="preserve"> REF _Ref80019117 \r \h </w:instrText>
      </w:r>
      <w:r w:rsidR="00F62FE0">
        <w:rPr>
          <w:rFonts w:ascii="Times New Roman" w:hAnsi="Times New Roman" w:cs="Times New Roman"/>
          <w:b/>
          <w:sz w:val="28"/>
          <w:szCs w:val="28"/>
          <w:lang w:val="ru-RU"/>
        </w:rPr>
        <w:instrText xml:space="preserve"> \* MERGEFORMAT </w:instrText>
      </w:r>
      <w:r w:rsidR="00DF7CAF" w:rsidRPr="00F62FE0">
        <w:rPr>
          <w:rFonts w:ascii="Times New Roman" w:hAnsi="Times New Roman" w:cs="Times New Roman"/>
          <w:b/>
          <w:sz w:val="28"/>
          <w:szCs w:val="28"/>
          <w:lang w:val="ru-RU"/>
        </w:rPr>
      </w:r>
      <w:r w:rsidR="00DF7CA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42</w:t>
      </w:r>
      <w:r w:rsidR="00DF7CAF" w:rsidRPr="00F62FE0">
        <w:rPr>
          <w:rFonts w:ascii="Times New Roman" w:hAnsi="Times New Roman" w:cs="Times New Roman"/>
          <w:b/>
          <w:sz w:val="28"/>
          <w:szCs w:val="28"/>
          <w:lang w:val="ru-RU"/>
        </w:rPr>
        <w:fldChar w:fldCharType="end"/>
      </w:r>
      <w:r w:rsidR="00DF7CAF" w:rsidRPr="00F62FE0">
        <w:rPr>
          <w:rFonts w:ascii="Times New Roman" w:hAnsi="Times New Roman" w:cs="Times New Roman"/>
          <w:b/>
          <w:sz w:val="28"/>
          <w:szCs w:val="28"/>
          <w:lang w:val="ru-RU"/>
        </w:rPr>
        <w:t>-</w:t>
      </w:r>
      <w:r w:rsidR="00DF7CAF" w:rsidRPr="00F62FE0">
        <w:rPr>
          <w:rFonts w:ascii="Times New Roman" w:hAnsi="Times New Roman" w:cs="Times New Roman"/>
          <w:b/>
          <w:sz w:val="28"/>
          <w:szCs w:val="28"/>
          <w:lang w:val="ru-RU"/>
        </w:rPr>
        <w:fldChar w:fldCharType="begin"/>
      </w:r>
      <w:r w:rsidR="00DF7CAF" w:rsidRPr="00F62FE0">
        <w:rPr>
          <w:rFonts w:ascii="Times New Roman" w:hAnsi="Times New Roman" w:cs="Times New Roman"/>
          <w:b/>
          <w:sz w:val="28"/>
          <w:szCs w:val="28"/>
          <w:lang w:val="ru-RU"/>
        </w:rPr>
        <w:instrText xml:space="preserve"> REF _Ref80019139 \r \h </w:instrText>
      </w:r>
      <w:r w:rsidR="00F62FE0">
        <w:rPr>
          <w:rFonts w:ascii="Times New Roman" w:hAnsi="Times New Roman" w:cs="Times New Roman"/>
          <w:b/>
          <w:sz w:val="28"/>
          <w:szCs w:val="28"/>
          <w:lang w:val="ru-RU"/>
        </w:rPr>
        <w:instrText xml:space="preserve"> \* MERGEFORMAT </w:instrText>
      </w:r>
      <w:r w:rsidR="00DF7CAF" w:rsidRPr="00F62FE0">
        <w:rPr>
          <w:rFonts w:ascii="Times New Roman" w:hAnsi="Times New Roman" w:cs="Times New Roman"/>
          <w:b/>
          <w:sz w:val="28"/>
          <w:szCs w:val="28"/>
          <w:lang w:val="ru-RU"/>
        </w:rPr>
      </w:r>
      <w:r w:rsidR="00DF7CA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43</w:t>
      </w:r>
      <w:r w:rsidR="00DF7CAF" w:rsidRPr="00F62FE0">
        <w:rPr>
          <w:rFonts w:ascii="Times New Roman" w:hAnsi="Times New Roman" w:cs="Times New Roman"/>
          <w:b/>
          <w:sz w:val="28"/>
          <w:szCs w:val="28"/>
          <w:lang w:val="ru-RU"/>
        </w:rPr>
        <w:fldChar w:fldCharType="end"/>
      </w:r>
      <w:r w:rsidR="00DF7CAF" w:rsidRPr="00F62FE0">
        <w:rPr>
          <w:rFonts w:ascii="Times New Roman" w:hAnsi="Times New Roman" w:cs="Times New Roman"/>
          <w:b/>
          <w:sz w:val="28"/>
          <w:szCs w:val="28"/>
          <w:lang w:val="ru-RU"/>
        </w:rPr>
        <w:t xml:space="preserve">, </w:t>
      </w:r>
      <w:r w:rsidR="00DF7CAF" w:rsidRPr="00F62FE0">
        <w:rPr>
          <w:rFonts w:ascii="Times New Roman" w:hAnsi="Times New Roman" w:cs="Times New Roman"/>
          <w:b/>
          <w:sz w:val="28"/>
          <w:szCs w:val="28"/>
          <w:lang w:val="ru-RU"/>
        </w:rPr>
        <w:fldChar w:fldCharType="begin"/>
      </w:r>
      <w:r w:rsidR="00DF7CAF" w:rsidRPr="00F62FE0">
        <w:rPr>
          <w:rFonts w:ascii="Times New Roman" w:hAnsi="Times New Roman" w:cs="Times New Roman"/>
          <w:b/>
          <w:sz w:val="28"/>
          <w:szCs w:val="28"/>
          <w:lang w:val="ru-RU"/>
        </w:rPr>
        <w:instrText xml:space="preserve"> REF _Ref80019164 \r \h </w:instrText>
      </w:r>
      <w:r w:rsidR="00F62FE0">
        <w:rPr>
          <w:rFonts w:ascii="Times New Roman" w:hAnsi="Times New Roman" w:cs="Times New Roman"/>
          <w:b/>
          <w:sz w:val="28"/>
          <w:szCs w:val="28"/>
          <w:lang w:val="ru-RU"/>
        </w:rPr>
        <w:instrText xml:space="preserve"> \* MERGEFORMAT </w:instrText>
      </w:r>
      <w:r w:rsidR="00DF7CAF" w:rsidRPr="00F62FE0">
        <w:rPr>
          <w:rFonts w:ascii="Times New Roman" w:hAnsi="Times New Roman" w:cs="Times New Roman"/>
          <w:b/>
          <w:sz w:val="28"/>
          <w:szCs w:val="28"/>
          <w:lang w:val="ru-RU"/>
        </w:rPr>
      </w:r>
      <w:r w:rsidR="00DF7CA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55</w:t>
      </w:r>
      <w:r w:rsidR="00DF7CAF" w:rsidRPr="00F62FE0">
        <w:rPr>
          <w:rFonts w:ascii="Times New Roman" w:hAnsi="Times New Roman" w:cs="Times New Roman"/>
          <w:b/>
          <w:sz w:val="28"/>
          <w:szCs w:val="28"/>
          <w:lang w:val="ru-RU"/>
        </w:rPr>
        <w:fldChar w:fldCharType="end"/>
      </w:r>
      <w:r w:rsidR="00DF7CAF" w:rsidRPr="00F62FE0">
        <w:rPr>
          <w:rFonts w:ascii="Times New Roman" w:hAnsi="Times New Roman" w:cs="Times New Roman"/>
          <w:b/>
          <w:sz w:val="28"/>
          <w:szCs w:val="28"/>
          <w:lang w:val="ru-RU"/>
        </w:rPr>
        <w:t xml:space="preserve">, </w:t>
      </w:r>
      <w:r w:rsidR="00DF7CAF" w:rsidRPr="00F62FE0">
        <w:rPr>
          <w:rFonts w:ascii="Times New Roman" w:hAnsi="Times New Roman" w:cs="Times New Roman"/>
          <w:b/>
          <w:sz w:val="28"/>
          <w:szCs w:val="28"/>
          <w:lang w:val="ru-RU"/>
        </w:rPr>
        <w:fldChar w:fldCharType="begin"/>
      </w:r>
      <w:r w:rsidR="00DF7CAF" w:rsidRPr="00F62FE0">
        <w:rPr>
          <w:rFonts w:ascii="Times New Roman" w:hAnsi="Times New Roman" w:cs="Times New Roman"/>
          <w:b/>
          <w:sz w:val="28"/>
          <w:szCs w:val="28"/>
          <w:lang w:val="ru-RU"/>
        </w:rPr>
        <w:instrText xml:space="preserve"> REF _Ref80019184 \r \h </w:instrText>
      </w:r>
      <w:r w:rsidR="00F62FE0">
        <w:rPr>
          <w:rFonts w:ascii="Times New Roman" w:hAnsi="Times New Roman" w:cs="Times New Roman"/>
          <w:b/>
          <w:sz w:val="28"/>
          <w:szCs w:val="28"/>
          <w:lang w:val="ru-RU"/>
        </w:rPr>
        <w:instrText xml:space="preserve"> \* MERGEFORMAT </w:instrText>
      </w:r>
      <w:r w:rsidR="00DF7CAF" w:rsidRPr="00F62FE0">
        <w:rPr>
          <w:rFonts w:ascii="Times New Roman" w:hAnsi="Times New Roman" w:cs="Times New Roman"/>
          <w:b/>
          <w:sz w:val="28"/>
          <w:szCs w:val="28"/>
          <w:lang w:val="ru-RU"/>
        </w:rPr>
      </w:r>
      <w:r w:rsidR="00DF7CA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63</w:t>
      </w:r>
      <w:r w:rsidR="00DF7CAF" w:rsidRPr="00F62FE0">
        <w:rPr>
          <w:rFonts w:ascii="Times New Roman" w:hAnsi="Times New Roman" w:cs="Times New Roman"/>
          <w:b/>
          <w:sz w:val="28"/>
          <w:szCs w:val="28"/>
          <w:lang w:val="ru-RU"/>
        </w:rPr>
        <w:fldChar w:fldCharType="end"/>
      </w:r>
      <w:r w:rsidR="00DF7CAF" w:rsidRPr="00F62FE0">
        <w:rPr>
          <w:rFonts w:ascii="Times New Roman" w:hAnsi="Times New Roman" w:cs="Times New Roman"/>
          <w:b/>
          <w:sz w:val="28"/>
          <w:szCs w:val="28"/>
          <w:lang w:val="ru-RU"/>
        </w:rPr>
        <w:t xml:space="preserve">, </w:t>
      </w:r>
      <w:r w:rsidR="00DF7CAF" w:rsidRPr="00F62FE0">
        <w:rPr>
          <w:rFonts w:ascii="Times New Roman" w:hAnsi="Times New Roman" w:cs="Times New Roman"/>
          <w:b/>
          <w:sz w:val="28"/>
          <w:szCs w:val="28"/>
          <w:lang w:val="ru-RU"/>
        </w:rPr>
        <w:fldChar w:fldCharType="begin"/>
      </w:r>
      <w:r w:rsidR="00DF7CAF" w:rsidRPr="00F62FE0">
        <w:rPr>
          <w:rFonts w:ascii="Times New Roman" w:hAnsi="Times New Roman" w:cs="Times New Roman"/>
          <w:b/>
          <w:sz w:val="28"/>
          <w:szCs w:val="28"/>
          <w:lang w:val="ru-RU"/>
        </w:rPr>
        <w:instrText xml:space="preserve"> REF _Ref80019205 \r \h </w:instrText>
      </w:r>
      <w:r w:rsidR="00F62FE0">
        <w:rPr>
          <w:rFonts w:ascii="Times New Roman" w:hAnsi="Times New Roman" w:cs="Times New Roman"/>
          <w:b/>
          <w:sz w:val="28"/>
          <w:szCs w:val="28"/>
          <w:lang w:val="ru-RU"/>
        </w:rPr>
        <w:instrText xml:space="preserve"> \* MERGEFORMAT </w:instrText>
      </w:r>
      <w:r w:rsidR="00DF7CAF" w:rsidRPr="00F62FE0">
        <w:rPr>
          <w:rFonts w:ascii="Times New Roman" w:hAnsi="Times New Roman" w:cs="Times New Roman"/>
          <w:b/>
          <w:sz w:val="28"/>
          <w:szCs w:val="28"/>
          <w:lang w:val="ru-RU"/>
        </w:rPr>
      </w:r>
      <w:r w:rsidR="00DF7CAF" w:rsidRPr="00F62FE0">
        <w:rPr>
          <w:rFonts w:ascii="Times New Roman" w:hAnsi="Times New Roman" w:cs="Times New Roman"/>
          <w:b/>
          <w:sz w:val="28"/>
          <w:szCs w:val="28"/>
          <w:lang w:val="ru-RU"/>
        </w:rPr>
        <w:fldChar w:fldCharType="separate"/>
      </w:r>
      <w:r w:rsidR="00083D78">
        <w:rPr>
          <w:rFonts w:ascii="Times New Roman" w:hAnsi="Times New Roman" w:cs="Times New Roman"/>
          <w:b/>
          <w:sz w:val="28"/>
          <w:szCs w:val="28"/>
          <w:lang w:val="ru-RU"/>
        </w:rPr>
        <w:t>67</w:t>
      </w:r>
      <w:r w:rsidR="00DF7CAF" w:rsidRPr="00F62FE0">
        <w:rPr>
          <w:rFonts w:ascii="Times New Roman" w:hAnsi="Times New Roman" w:cs="Times New Roman"/>
          <w:b/>
          <w:sz w:val="28"/>
          <w:szCs w:val="28"/>
          <w:lang w:val="ru-RU"/>
        </w:rPr>
        <w:fldChar w:fldCharType="end"/>
      </w:r>
      <w:r w:rsidR="00DF7CAF" w:rsidRPr="00F62FE0">
        <w:rPr>
          <w:rFonts w:ascii="Times New Roman" w:hAnsi="Times New Roman" w:cs="Times New Roman"/>
          <w:b/>
          <w:sz w:val="28"/>
          <w:szCs w:val="28"/>
          <w:lang w:val="ru-RU"/>
        </w:rPr>
        <w:t>]</w:t>
      </w:r>
    </w:p>
    <w:p w14:paraId="2AF0D4DC" w14:textId="15CFB9F1" w:rsidR="00042483" w:rsidRPr="00F62FE0" w:rsidRDefault="00405AB1" w:rsidP="00042483">
      <w:pPr>
        <w:tabs>
          <w:tab w:val="left" w:pos="851"/>
        </w:tabs>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Рак вульвы, шейки матки </w:t>
      </w:r>
    </w:p>
    <w:p w14:paraId="7422C01B" w14:textId="77777777" w:rsidR="00042483" w:rsidRPr="00F62FE0" w:rsidRDefault="00042483" w:rsidP="00042483">
      <w:pPr>
        <w:pStyle w:val="a5"/>
        <w:numPr>
          <w:ilvl w:val="0"/>
          <w:numId w:val="23"/>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lastRenderedPageBreak/>
        <w:t>п</w:t>
      </w:r>
      <w:r w:rsidRPr="00F62FE0">
        <w:rPr>
          <w:rFonts w:ascii="Times New Roman" w:hAnsi="Times New Roman" w:cs="Times New Roman"/>
          <w:sz w:val="28"/>
          <w:szCs w:val="28"/>
        </w:rPr>
        <w:t>лоскоклеточный рак</w:t>
      </w:r>
      <w:r w:rsidRPr="00F62FE0">
        <w:rPr>
          <w:rFonts w:ascii="Times New Roman" w:hAnsi="Times New Roman" w:cs="Times New Roman"/>
          <w:color w:val="000000" w:themeColor="text1"/>
          <w:sz w:val="28"/>
          <w:szCs w:val="28"/>
        </w:rPr>
        <w:t xml:space="preserve"> T</w:t>
      </w:r>
      <w:r w:rsidRPr="00F62FE0">
        <w:rPr>
          <w:rFonts w:ascii="Times New Roman" w:hAnsi="Times New Roman" w:cs="Times New Roman"/>
          <w:color w:val="000000" w:themeColor="text1"/>
          <w:sz w:val="28"/>
          <w:szCs w:val="28"/>
          <w:vertAlign w:val="subscript"/>
        </w:rPr>
        <w:t>is</w:t>
      </w:r>
      <w:r w:rsidRPr="00F62FE0">
        <w:rPr>
          <w:rFonts w:ascii="Times New Roman" w:hAnsi="Times New Roman" w:cs="Times New Roman"/>
          <w:color w:val="000000" w:themeColor="text1"/>
          <w:sz w:val="28"/>
          <w:szCs w:val="28"/>
        </w:rPr>
        <w:t>-T</w:t>
      </w:r>
      <w:r w:rsidRPr="00F62FE0">
        <w:rPr>
          <w:rFonts w:ascii="Times New Roman" w:hAnsi="Times New Roman" w:cs="Times New Roman"/>
          <w:color w:val="000000" w:themeColor="text1"/>
          <w:sz w:val="28"/>
          <w:szCs w:val="28"/>
          <w:vertAlign w:val="subscript"/>
          <w:lang w:val="ru-RU"/>
        </w:rPr>
        <w:t>1</w:t>
      </w:r>
      <w:r w:rsidRPr="00F62FE0">
        <w:rPr>
          <w:rFonts w:ascii="Times New Roman" w:hAnsi="Times New Roman" w:cs="Times New Roman"/>
          <w:color w:val="000000" w:themeColor="text1"/>
          <w:sz w:val="28"/>
          <w:szCs w:val="28"/>
        </w:rPr>
        <w:t>N</w:t>
      </w:r>
      <w:r w:rsidRPr="00F62FE0">
        <w:rPr>
          <w:rFonts w:ascii="Times New Roman" w:hAnsi="Times New Roman" w:cs="Times New Roman"/>
          <w:color w:val="000000" w:themeColor="text1"/>
          <w:sz w:val="28"/>
          <w:szCs w:val="28"/>
          <w:vertAlign w:val="subscript"/>
        </w:rPr>
        <w:t>0</w:t>
      </w:r>
      <w:r w:rsidRPr="00F62FE0">
        <w:rPr>
          <w:rFonts w:ascii="Times New Roman" w:hAnsi="Times New Roman" w:cs="Times New Roman"/>
          <w:color w:val="000000" w:themeColor="text1"/>
          <w:sz w:val="28"/>
          <w:szCs w:val="28"/>
        </w:rPr>
        <w:t>M</w:t>
      </w:r>
      <w:r w:rsidRPr="00F62FE0">
        <w:rPr>
          <w:rFonts w:ascii="Times New Roman" w:hAnsi="Times New Roman" w:cs="Times New Roman"/>
          <w:color w:val="000000" w:themeColor="text1"/>
          <w:sz w:val="28"/>
          <w:szCs w:val="28"/>
          <w:vertAlign w:val="subscript"/>
        </w:rPr>
        <w:t>0</w:t>
      </w:r>
      <w:r w:rsidRPr="00F62FE0">
        <w:rPr>
          <w:rFonts w:ascii="Times New Roman" w:hAnsi="Times New Roman" w:cs="Times New Roman"/>
          <w:color w:val="FF0000"/>
          <w:sz w:val="28"/>
          <w:szCs w:val="28"/>
        </w:rPr>
        <w:t xml:space="preserve">. </w:t>
      </w:r>
      <w:r w:rsidRPr="00F62FE0">
        <w:rPr>
          <w:rFonts w:ascii="Times New Roman" w:hAnsi="Times New Roman" w:cs="Times New Roman"/>
          <w:sz w:val="28"/>
          <w:szCs w:val="28"/>
        </w:rPr>
        <w:t>При незначительной инфильтрации протяженность опухоли не имеет значения</w:t>
      </w:r>
      <w:r w:rsidRPr="00F62FE0">
        <w:rPr>
          <w:rFonts w:ascii="Times New Roman" w:hAnsi="Times New Roman" w:cs="Times New Roman"/>
          <w:sz w:val="28"/>
          <w:szCs w:val="28"/>
          <w:lang w:val="ru-RU"/>
        </w:rPr>
        <w:t>;</w:t>
      </w:r>
    </w:p>
    <w:p w14:paraId="7430B0E2" w14:textId="77777777" w:rsidR="00042483" w:rsidRPr="00F62FE0" w:rsidRDefault="00042483" w:rsidP="00042483">
      <w:pPr>
        <w:pStyle w:val="a5"/>
        <w:numPr>
          <w:ilvl w:val="0"/>
          <w:numId w:val="23"/>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о</w:t>
      </w:r>
      <w:r w:rsidRPr="00F62FE0">
        <w:rPr>
          <w:rFonts w:ascii="Times New Roman" w:hAnsi="Times New Roman" w:cs="Times New Roman"/>
          <w:sz w:val="28"/>
          <w:szCs w:val="28"/>
        </w:rPr>
        <w:t>пухоли, резистентные к стандартным методам лечения.</w:t>
      </w:r>
    </w:p>
    <w:p w14:paraId="0AFECFA8" w14:textId="77777777" w:rsidR="00042483" w:rsidRPr="00F62FE0" w:rsidRDefault="00042483" w:rsidP="00042483">
      <w:pPr>
        <w:pStyle w:val="a5"/>
        <w:numPr>
          <w:ilvl w:val="0"/>
          <w:numId w:val="23"/>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В качестве паллиативной помощи при запущенных форм</w:t>
      </w:r>
    </w:p>
    <w:p w14:paraId="7440BD57" w14:textId="77777777" w:rsidR="00795CCE" w:rsidRPr="00F62FE0" w:rsidRDefault="00795CCE" w:rsidP="00795CCE">
      <w:pPr>
        <w:pStyle w:val="a5"/>
        <w:tabs>
          <w:tab w:val="left" w:pos="851"/>
          <w:tab w:val="left" w:pos="1134"/>
        </w:tabs>
        <w:spacing w:after="0" w:line="240" w:lineRule="auto"/>
        <w:ind w:left="709"/>
        <w:jc w:val="both"/>
        <w:rPr>
          <w:rFonts w:ascii="Times New Roman" w:hAnsi="Times New Roman" w:cs="Times New Roman"/>
          <w:sz w:val="28"/>
          <w:szCs w:val="28"/>
          <w:lang w:val="ru-RU"/>
        </w:rPr>
      </w:pPr>
    </w:p>
    <w:p w14:paraId="337B7991" w14:textId="1B9F9E27" w:rsidR="00795CCE" w:rsidRPr="00F62FE0" w:rsidRDefault="00795CCE" w:rsidP="000D5A14">
      <w:pPr>
        <w:pStyle w:val="a5"/>
        <w:numPr>
          <w:ilvl w:val="0"/>
          <w:numId w:val="39"/>
        </w:numPr>
        <w:tabs>
          <w:tab w:val="left" w:pos="284"/>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Фотодинамическая терапия злокачественных новообразований молочной железы</w:t>
      </w:r>
    </w:p>
    <w:p w14:paraId="6D131BBE" w14:textId="5D1D18E8" w:rsidR="00042483" w:rsidRPr="00F62FE0" w:rsidRDefault="00042483" w:rsidP="00042483">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rPr>
        <w:t>Рак молочной железы</w:t>
      </w:r>
      <w:r w:rsidRPr="00F62FE0">
        <w:rPr>
          <w:rFonts w:ascii="Times New Roman" w:hAnsi="Times New Roman" w:cs="Times New Roman"/>
          <w:b/>
          <w:sz w:val="28"/>
          <w:szCs w:val="28"/>
          <w:lang w:val="ru-RU"/>
        </w:rPr>
        <w:t xml:space="preserve"> </w:t>
      </w:r>
      <w:r w:rsidRPr="00F62FE0">
        <w:rPr>
          <w:rFonts w:ascii="Times New Roman" w:hAnsi="Times New Roman" w:cs="Times New Roman"/>
          <w:sz w:val="28"/>
          <w:szCs w:val="28"/>
        </w:rPr>
        <w:t>[</w:t>
      </w:r>
      <w:r w:rsidR="000A3B4D" w:rsidRPr="00F62FE0">
        <w:rPr>
          <w:rFonts w:ascii="Times New Roman" w:hAnsi="Times New Roman" w:cs="Times New Roman"/>
          <w:sz w:val="28"/>
          <w:szCs w:val="28"/>
        </w:rPr>
        <w:fldChar w:fldCharType="begin"/>
      </w:r>
      <w:r w:rsidR="000A3B4D" w:rsidRPr="00F62FE0">
        <w:rPr>
          <w:rFonts w:ascii="Times New Roman" w:hAnsi="Times New Roman" w:cs="Times New Roman"/>
          <w:sz w:val="28"/>
          <w:szCs w:val="28"/>
        </w:rPr>
        <w:instrText xml:space="preserve"> REF _Ref80084041 \r \h </w:instrText>
      </w:r>
      <w:r w:rsidR="00F62FE0">
        <w:rPr>
          <w:rFonts w:ascii="Times New Roman" w:hAnsi="Times New Roman" w:cs="Times New Roman"/>
          <w:sz w:val="28"/>
          <w:szCs w:val="28"/>
        </w:rPr>
        <w:instrText xml:space="preserve"> \* MERGEFORMAT </w:instrText>
      </w:r>
      <w:r w:rsidR="000A3B4D" w:rsidRPr="00F62FE0">
        <w:rPr>
          <w:rFonts w:ascii="Times New Roman" w:hAnsi="Times New Roman" w:cs="Times New Roman"/>
          <w:sz w:val="28"/>
          <w:szCs w:val="28"/>
        </w:rPr>
      </w:r>
      <w:r w:rsidR="000A3B4D"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2</w:t>
      </w:r>
      <w:r w:rsidR="000A3B4D" w:rsidRPr="00F62FE0">
        <w:rPr>
          <w:rFonts w:ascii="Times New Roman" w:hAnsi="Times New Roman" w:cs="Times New Roman"/>
          <w:sz w:val="28"/>
          <w:szCs w:val="28"/>
        </w:rPr>
        <w:fldChar w:fldCharType="end"/>
      </w:r>
      <w:r w:rsidR="000A3B4D" w:rsidRPr="00F62FE0">
        <w:rPr>
          <w:rFonts w:ascii="Times New Roman" w:hAnsi="Times New Roman" w:cs="Times New Roman"/>
          <w:sz w:val="28"/>
          <w:szCs w:val="28"/>
        </w:rPr>
        <w:t xml:space="preserve">, </w:t>
      </w:r>
      <w:r w:rsidR="000A3B4D" w:rsidRPr="00F62FE0">
        <w:rPr>
          <w:rFonts w:ascii="Times New Roman" w:hAnsi="Times New Roman" w:cs="Times New Roman"/>
          <w:sz w:val="28"/>
          <w:szCs w:val="28"/>
        </w:rPr>
        <w:fldChar w:fldCharType="begin"/>
      </w:r>
      <w:r w:rsidR="000A3B4D" w:rsidRPr="00F62FE0">
        <w:rPr>
          <w:rFonts w:ascii="Times New Roman" w:hAnsi="Times New Roman" w:cs="Times New Roman"/>
          <w:sz w:val="28"/>
          <w:szCs w:val="28"/>
        </w:rPr>
        <w:instrText xml:space="preserve"> REF _Ref80084052 \r \h </w:instrText>
      </w:r>
      <w:r w:rsidR="00F62FE0">
        <w:rPr>
          <w:rFonts w:ascii="Times New Roman" w:hAnsi="Times New Roman" w:cs="Times New Roman"/>
          <w:sz w:val="28"/>
          <w:szCs w:val="28"/>
        </w:rPr>
        <w:instrText xml:space="preserve"> \* MERGEFORMAT </w:instrText>
      </w:r>
      <w:r w:rsidR="000A3B4D" w:rsidRPr="00F62FE0">
        <w:rPr>
          <w:rFonts w:ascii="Times New Roman" w:hAnsi="Times New Roman" w:cs="Times New Roman"/>
          <w:sz w:val="28"/>
          <w:szCs w:val="28"/>
        </w:rPr>
      </w:r>
      <w:r w:rsidR="000A3B4D"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32</w:t>
      </w:r>
      <w:r w:rsidR="000A3B4D" w:rsidRPr="00F62FE0">
        <w:rPr>
          <w:rFonts w:ascii="Times New Roman" w:hAnsi="Times New Roman" w:cs="Times New Roman"/>
          <w:sz w:val="28"/>
          <w:szCs w:val="28"/>
        </w:rPr>
        <w:fldChar w:fldCharType="end"/>
      </w:r>
      <w:r w:rsidR="000A3B4D" w:rsidRPr="00F62FE0">
        <w:rPr>
          <w:rFonts w:ascii="Times New Roman" w:hAnsi="Times New Roman" w:cs="Times New Roman"/>
          <w:sz w:val="28"/>
          <w:szCs w:val="28"/>
        </w:rPr>
        <w:t xml:space="preserve">, </w:t>
      </w:r>
      <w:r w:rsidR="00EE738B" w:rsidRPr="00F62FE0">
        <w:rPr>
          <w:rFonts w:ascii="Times New Roman" w:hAnsi="Times New Roman" w:cs="Times New Roman"/>
          <w:sz w:val="28"/>
          <w:szCs w:val="28"/>
          <w:lang w:val="ru-RU"/>
        </w:rPr>
        <w:fldChar w:fldCharType="begin"/>
      </w:r>
      <w:r w:rsidR="00EE738B" w:rsidRPr="00F62FE0">
        <w:rPr>
          <w:rFonts w:ascii="Times New Roman" w:hAnsi="Times New Roman" w:cs="Times New Roman"/>
          <w:sz w:val="28"/>
          <w:szCs w:val="28"/>
        </w:rPr>
        <w:instrText xml:space="preserve"> REF _Ref80016693 \r \h </w:instrText>
      </w:r>
      <w:r w:rsidR="00F62FE0">
        <w:rPr>
          <w:rFonts w:ascii="Times New Roman" w:hAnsi="Times New Roman" w:cs="Times New Roman"/>
          <w:sz w:val="28"/>
          <w:szCs w:val="28"/>
          <w:lang w:val="ru-RU"/>
        </w:rPr>
        <w:instrText xml:space="preserve"> \* MERGEFORMAT </w:instrText>
      </w:r>
      <w:r w:rsidR="00EE738B" w:rsidRPr="00F62FE0">
        <w:rPr>
          <w:rFonts w:ascii="Times New Roman" w:hAnsi="Times New Roman" w:cs="Times New Roman"/>
          <w:sz w:val="28"/>
          <w:szCs w:val="28"/>
          <w:lang w:val="ru-RU"/>
        </w:rPr>
      </w:r>
      <w:r w:rsidR="00EE738B" w:rsidRPr="00F62FE0">
        <w:rPr>
          <w:rFonts w:ascii="Times New Roman" w:hAnsi="Times New Roman" w:cs="Times New Roman"/>
          <w:sz w:val="28"/>
          <w:szCs w:val="28"/>
          <w:lang w:val="ru-RU"/>
        </w:rPr>
        <w:fldChar w:fldCharType="separate"/>
      </w:r>
      <w:r w:rsidR="00083D78">
        <w:rPr>
          <w:rFonts w:ascii="Times New Roman" w:hAnsi="Times New Roman" w:cs="Times New Roman"/>
          <w:sz w:val="28"/>
          <w:szCs w:val="28"/>
        </w:rPr>
        <w:t>48</w:t>
      </w:r>
      <w:r w:rsidR="00EE738B" w:rsidRPr="00F62FE0">
        <w:rPr>
          <w:rFonts w:ascii="Times New Roman" w:hAnsi="Times New Roman" w:cs="Times New Roman"/>
          <w:sz w:val="28"/>
          <w:szCs w:val="28"/>
          <w:lang w:val="ru-RU"/>
        </w:rPr>
        <w:fldChar w:fldCharType="end"/>
      </w:r>
      <w:r w:rsidR="00EE738B" w:rsidRPr="00F62FE0">
        <w:rPr>
          <w:rFonts w:ascii="Times New Roman" w:hAnsi="Times New Roman" w:cs="Times New Roman"/>
          <w:sz w:val="28"/>
          <w:szCs w:val="28"/>
          <w:lang w:val="ru-RU"/>
        </w:rPr>
        <w:t>,</w:t>
      </w:r>
      <w:r w:rsidR="00C20D26" w:rsidRPr="00F62FE0">
        <w:rPr>
          <w:rFonts w:ascii="Times New Roman" w:hAnsi="Times New Roman" w:cs="Times New Roman"/>
          <w:sz w:val="28"/>
          <w:szCs w:val="28"/>
          <w:lang w:val="en-US"/>
        </w:rPr>
        <w:t xml:space="preserve"> </w:t>
      </w:r>
      <w:r w:rsidR="00C20D26" w:rsidRPr="00F62FE0">
        <w:rPr>
          <w:rFonts w:ascii="Times New Roman" w:hAnsi="Times New Roman" w:cs="Times New Roman"/>
          <w:sz w:val="28"/>
          <w:szCs w:val="28"/>
          <w:lang w:val="en-US"/>
        </w:rPr>
        <w:fldChar w:fldCharType="begin"/>
      </w:r>
      <w:r w:rsidR="00C20D26" w:rsidRPr="00F62FE0">
        <w:rPr>
          <w:rFonts w:ascii="Times New Roman" w:hAnsi="Times New Roman" w:cs="Times New Roman"/>
          <w:sz w:val="28"/>
          <w:szCs w:val="28"/>
          <w:lang w:val="en-US"/>
        </w:rPr>
        <w:instrText xml:space="preserve"> REF _Ref80084121 \r \h </w:instrText>
      </w:r>
      <w:r w:rsidR="00F62FE0">
        <w:rPr>
          <w:rFonts w:ascii="Times New Roman" w:hAnsi="Times New Roman" w:cs="Times New Roman"/>
          <w:sz w:val="28"/>
          <w:szCs w:val="28"/>
          <w:lang w:val="en-US"/>
        </w:rPr>
        <w:instrText xml:space="preserve"> \* MERGEFORMAT </w:instrText>
      </w:r>
      <w:r w:rsidR="00C20D26" w:rsidRPr="00F62FE0">
        <w:rPr>
          <w:rFonts w:ascii="Times New Roman" w:hAnsi="Times New Roman" w:cs="Times New Roman"/>
          <w:sz w:val="28"/>
          <w:szCs w:val="28"/>
          <w:lang w:val="en-US"/>
        </w:rPr>
      </w:r>
      <w:r w:rsidR="00C20D26" w:rsidRPr="00F62FE0">
        <w:rPr>
          <w:rFonts w:ascii="Times New Roman" w:hAnsi="Times New Roman" w:cs="Times New Roman"/>
          <w:sz w:val="28"/>
          <w:szCs w:val="28"/>
          <w:lang w:val="en-US"/>
        </w:rPr>
        <w:fldChar w:fldCharType="separate"/>
      </w:r>
      <w:r w:rsidR="00083D78">
        <w:rPr>
          <w:rFonts w:ascii="Times New Roman" w:hAnsi="Times New Roman" w:cs="Times New Roman"/>
          <w:sz w:val="28"/>
          <w:szCs w:val="28"/>
          <w:lang w:val="en-US"/>
        </w:rPr>
        <w:t>50</w:t>
      </w:r>
      <w:r w:rsidR="00C20D26" w:rsidRPr="00F62FE0">
        <w:rPr>
          <w:rFonts w:ascii="Times New Roman" w:hAnsi="Times New Roman" w:cs="Times New Roman"/>
          <w:sz w:val="28"/>
          <w:szCs w:val="28"/>
          <w:lang w:val="en-US"/>
        </w:rPr>
        <w:fldChar w:fldCharType="end"/>
      </w:r>
      <w:r w:rsidR="00C20D26" w:rsidRPr="00F62FE0">
        <w:rPr>
          <w:rFonts w:ascii="Times New Roman" w:hAnsi="Times New Roman" w:cs="Times New Roman"/>
          <w:sz w:val="28"/>
          <w:szCs w:val="28"/>
          <w:lang w:val="en-US"/>
        </w:rPr>
        <w:t xml:space="preserve">, </w:t>
      </w:r>
      <w:r w:rsidR="00C20D26" w:rsidRPr="00F62FE0">
        <w:rPr>
          <w:rFonts w:ascii="Times New Roman" w:hAnsi="Times New Roman" w:cs="Times New Roman"/>
          <w:sz w:val="28"/>
          <w:szCs w:val="28"/>
          <w:lang w:val="en-US"/>
        </w:rPr>
        <w:fldChar w:fldCharType="begin"/>
      </w:r>
      <w:r w:rsidR="00C20D26" w:rsidRPr="00F62FE0">
        <w:rPr>
          <w:rFonts w:ascii="Times New Roman" w:hAnsi="Times New Roman" w:cs="Times New Roman"/>
          <w:sz w:val="28"/>
          <w:szCs w:val="28"/>
          <w:lang w:val="en-US"/>
        </w:rPr>
        <w:instrText xml:space="preserve"> REF _Ref80084145 \r \h </w:instrText>
      </w:r>
      <w:r w:rsidR="00F62FE0">
        <w:rPr>
          <w:rFonts w:ascii="Times New Roman" w:hAnsi="Times New Roman" w:cs="Times New Roman"/>
          <w:sz w:val="28"/>
          <w:szCs w:val="28"/>
          <w:lang w:val="en-US"/>
        </w:rPr>
        <w:instrText xml:space="preserve"> \* MERGEFORMAT </w:instrText>
      </w:r>
      <w:r w:rsidR="00C20D26" w:rsidRPr="00F62FE0">
        <w:rPr>
          <w:rFonts w:ascii="Times New Roman" w:hAnsi="Times New Roman" w:cs="Times New Roman"/>
          <w:sz w:val="28"/>
          <w:szCs w:val="28"/>
          <w:lang w:val="en-US"/>
        </w:rPr>
      </w:r>
      <w:r w:rsidR="00C20D26" w:rsidRPr="00F62FE0">
        <w:rPr>
          <w:rFonts w:ascii="Times New Roman" w:hAnsi="Times New Roman" w:cs="Times New Roman"/>
          <w:sz w:val="28"/>
          <w:szCs w:val="28"/>
          <w:lang w:val="en-US"/>
        </w:rPr>
        <w:fldChar w:fldCharType="separate"/>
      </w:r>
      <w:r w:rsidR="00083D78">
        <w:rPr>
          <w:rFonts w:ascii="Times New Roman" w:hAnsi="Times New Roman" w:cs="Times New Roman"/>
          <w:sz w:val="28"/>
          <w:szCs w:val="28"/>
          <w:lang w:val="en-US"/>
        </w:rPr>
        <w:t>62</w:t>
      </w:r>
      <w:r w:rsidR="00C20D26" w:rsidRPr="00F62FE0">
        <w:rPr>
          <w:rFonts w:ascii="Times New Roman" w:hAnsi="Times New Roman" w:cs="Times New Roman"/>
          <w:sz w:val="28"/>
          <w:szCs w:val="28"/>
          <w:lang w:val="en-US"/>
        </w:rPr>
        <w:fldChar w:fldCharType="end"/>
      </w:r>
      <w:r w:rsidR="00C20D26" w:rsidRPr="00F62FE0">
        <w:rPr>
          <w:rFonts w:ascii="Times New Roman" w:hAnsi="Times New Roman" w:cs="Times New Roman"/>
          <w:sz w:val="28"/>
          <w:szCs w:val="28"/>
          <w:lang w:val="en-US"/>
        </w:rPr>
        <w:t xml:space="preserve">, </w:t>
      </w:r>
      <w:r w:rsidR="00C20D26" w:rsidRPr="00F62FE0">
        <w:rPr>
          <w:rFonts w:ascii="Times New Roman" w:hAnsi="Times New Roman" w:cs="Times New Roman"/>
          <w:sz w:val="28"/>
          <w:szCs w:val="28"/>
          <w:lang w:val="en-US"/>
        </w:rPr>
        <w:fldChar w:fldCharType="begin"/>
      </w:r>
      <w:r w:rsidR="00C20D26" w:rsidRPr="00F62FE0">
        <w:rPr>
          <w:rFonts w:ascii="Times New Roman" w:hAnsi="Times New Roman" w:cs="Times New Roman"/>
          <w:sz w:val="28"/>
          <w:szCs w:val="28"/>
          <w:lang w:val="en-US"/>
        </w:rPr>
        <w:instrText xml:space="preserve"> REF _Ref80084161 \r \h </w:instrText>
      </w:r>
      <w:r w:rsidR="00F62FE0">
        <w:rPr>
          <w:rFonts w:ascii="Times New Roman" w:hAnsi="Times New Roman" w:cs="Times New Roman"/>
          <w:sz w:val="28"/>
          <w:szCs w:val="28"/>
          <w:lang w:val="en-US"/>
        </w:rPr>
        <w:instrText xml:space="preserve"> \* MERGEFORMAT </w:instrText>
      </w:r>
      <w:r w:rsidR="00C20D26" w:rsidRPr="00F62FE0">
        <w:rPr>
          <w:rFonts w:ascii="Times New Roman" w:hAnsi="Times New Roman" w:cs="Times New Roman"/>
          <w:sz w:val="28"/>
          <w:szCs w:val="28"/>
          <w:lang w:val="en-US"/>
        </w:rPr>
      </w:r>
      <w:r w:rsidR="00C20D26" w:rsidRPr="00F62FE0">
        <w:rPr>
          <w:rFonts w:ascii="Times New Roman" w:hAnsi="Times New Roman" w:cs="Times New Roman"/>
          <w:sz w:val="28"/>
          <w:szCs w:val="28"/>
          <w:lang w:val="en-US"/>
        </w:rPr>
        <w:fldChar w:fldCharType="separate"/>
      </w:r>
      <w:r w:rsidR="00083D78">
        <w:rPr>
          <w:rFonts w:ascii="Times New Roman" w:hAnsi="Times New Roman" w:cs="Times New Roman"/>
          <w:sz w:val="28"/>
          <w:szCs w:val="28"/>
          <w:lang w:val="en-US"/>
        </w:rPr>
        <w:t>68</w:t>
      </w:r>
      <w:r w:rsidR="00C20D26" w:rsidRPr="00F62FE0">
        <w:rPr>
          <w:rFonts w:ascii="Times New Roman" w:hAnsi="Times New Roman" w:cs="Times New Roman"/>
          <w:sz w:val="28"/>
          <w:szCs w:val="28"/>
          <w:lang w:val="en-US"/>
        </w:rPr>
        <w:fldChar w:fldCharType="end"/>
      </w:r>
      <w:r w:rsidR="00C20D26" w:rsidRPr="00F62FE0">
        <w:rPr>
          <w:rFonts w:ascii="Times New Roman" w:hAnsi="Times New Roman" w:cs="Times New Roman"/>
          <w:sz w:val="28"/>
          <w:szCs w:val="28"/>
          <w:lang w:val="en-US"/>
        </w:rPr>
        <w:t xml:space="preserve">, </w:t>
      </w:r>
      <w:r w:rsidR="00C20D26" w:rsidRPr="00F62FE0">
        <w:rPr>
          <w:rFonts w:ascii="Times New Roman" w:hAnsi="Times New Roman" w:cs="Times New Roman"/>
          <w:sz w:val="28"/>
          <w:szCs w:val="28"/>
          <w:lang w:val="en-US"/>
        </w:rPr>
        <w:fldChar w:fldCharType="begin"/>
      </w:r>
      <w:r w:rsidR="00C20D26" w:rsidRPr="00F62FE0">
        <w:rPr>
          <w:rFonts w:ascii="Times New Roman" w:hAnsi="Times New Roman" w:cs="Times New Roman"/>
          <w:sz w:val="28"/>
          <w:szCs w:val="28"/>
          <w:lang w:val="en-US"/>
        </w:rPr>
        <w:instrText xml:space="preserve"> REF _Ref80084188 \r \h </w:instrText>
      </w:r>
      <w:r w:rsidR="00F62FE0">
        <w:rPr>
          <w:rFonts w:ascii="Times New Roman" w:hAnsi="Times New Roman" w:cs="Times New Roman"/>
          <w:sz w:val="28"/>
          <w:szCs w:val="28"/>
          <w:lang w:val="en-US"/>
        </w:rPr>
        <w:instrText xml:space="preserve"> \* MERGEFORMAT </w:instrText>
      </w:r>
      <w:r w:rsidR="00C20D26" w:rsidRPr="00F62FE0">
        <w:rPr>
          <w:rFonts w:ascii="Times New Roman" w:hAnsi="Times New Roman" w:cs="Times New Roman"/>
          <w:sz w:val="28"/>
          <w:szCs w:val="28"/>
          <w:lang w:val="en-US"/>
        </w:rPr>
      </w:r>
      <w:r w:rsidR="00C20D26" w:rsidRPr="00F62FE0">
        <w:rPr>
          <w:rFonts w:ascii="Times New Roman" w:hAnsi="Times New Roman" w:cs="Times New Roman"/>
          <w:sz w:val="28"/>
          <w:szCs w:val="28"/>
          <w:lang w:val="en-US"/>
        </w:rPr>
        <w:fldChar w:fldCharType="separate"/>
      </w:r>
      <w:r w:rsidR="00083D78">
        <w:rPr>
          <w:rFonts w:ascii="Times New Roman" w:hAnsi="Times New Roman" w:cs="Times New Roman"/>
          <w:sz w:val="28"/>
          <w:szCs w:val="28"/>
          <w:lang w:val="en-US"/>
        </w:rPr>
        <w:t>53</w:t>
      </w:r>
      <w:r w:rsidR="00C20D26" w:rsidRPr="00F62FE0">
        <w:rPr>
          <w:rFonts w:ascii="Times New Roman" w:hAnsi="Times New Roman" w:cs="Times New Roman"/>
          <w:sz w:val="28"/>
          <w:szCs w:val="28"/>
          <w:lang w:val="en-US"/>
        </w:rPr>
        <w:fldChar w:fldCharType="end"/>
      </w:r>
      <w:r w:rsidR="00C20D26" w:rsidRPr="00F62FE0">
        <w:rPr>
          <w:rFonts w:ascii="Times New Roman" w:hAnsi="Times New Roman" w:cs="Times New Roman"/>
          <w:sz w:val="28"/>
          <w:szCs w:val="28"/>
          <w:lang w:val="en-US"/>
        </w:rPr>
        <w:t xml:space="preserve">, </w:t>
      </w:r>
      <w:r w:rsidR="00EE738B" w:rsidRPr="00F62FE0">
        <w:rPr>
          <w:rFonts w:ascii="Times New Roman" w:hAnsi="Times New Roman" w:cs="Times New Roman"/>
          <w:sz w:val="28"/>
          <w:szCs w:val="28"/>
          <w:lang w:val="ru-RU"/>
        </w:rPr>
        <w:fldChar w:fldCharType="begin"/>
      </w:r>
      <w:r w:rsidR="00EE738B" w:rsidRPr="00F62FE0">
        <w:rPr>
          <w:rFonts w:ascii="Times New Roman" w:hAnsi="Times New Roman" w:cs="Times New Roman"/>
          <w:sz w:val="28"/>
          <w:szCs w:val="28"/>
          <w:lang w:val="ru-RU"/>
        </w:rPr>
        <w:instrText xml:space="preserve"> REF _Ref80016713 \r \h </w:instrText>
      </w:r>
      <w:r w:rsidR="00F62FE0">
        <w:rPr>
          <w:rFonts w:ascii="Times New Roman" w:hAnsi="Times New Roman" w:cs="Times New Roman"/>
          <w:sz w:val="28"/>
          <w:szCs w:val="28"/>
          <w:lang w:val="ru-RU"/>
        </w:rPr>
        <w:instrText xml:space="preserve"> \* MERGEFORMAT </w:instrText>
      </w:r>
      <w:r w:rsidR="00EE738B" w:rsidRPr="00F62FE0">
        <w:rPr>
          <w:rFonts w:ascii="Times New Roman" w:hAnsi="Times New Roman" w:cs="Times New Roman"/>
          <w:sz w:val="28"/>
          <w:szCs w:val="28"/>
          <w:lang w:val="ru-RU"/>
        </w:rPr>
      </w:r>
      <w:r w:rsidR="00EE738B" w:rsidRPr="00F62FE0">
        <w:rPr>
          <w:rFonts w:ascii="Times New Roman" w:hAnsi="Times New Roman" w:cs="Times New Roman"/>
          <w:sz w:val="28"/>
          <w:szCs w:val="28"/>
          <w:lang w:val="ru-RU"/>
        </w:rPr>
        <w:fldChar w:fldCharType="separate"/>
      </w:r>
      <w:r w:rsidR="00083D78">
        <w:rPr>
          <w:rFonts w:ascii="Times New Roman" w:hAnsi="Times New Roman" w:cs="Times New Roman"/>
          <w:sz w:val="28"/>
          <w:szCs w:val="28"/>
          <w:lang w:val="ru-RU"/>
        </w:rPr>
        <w:t>70</w:t>
      </w:r>
      <w:r w:rsidR="00EE738B" w:rsidRPr="00F62FE0">
        <w:rPr>
          <w:rFonts w:ascii="Times New Roman" w:hAnsi="Times New Roman" w:cs="Times New Roman"/>
          <w:sz w:val="28"/>
          <w:szCs w:val="28"/>
          <w:lang w:val="ru-RU"/>
        </w:rPr>
        <w:fldChar w:fldCharType="end"/>
      </w:r>
      <w:r w:rsidR="00EE738B" w:rsidRPr="00F62FE0">
        <w:rPr>
          <w:rFonts w:ascii="Times New Roman" w:hAnsi="Times New Roman" w:cs="Times New Roman"/>
          <w:sz w:val="28"/>
          <w:szCs w:val="28"/>
          <w:lang w:val="ru-RU"/>
        </w:rPr>
        <w:t>,</w:t>
      </w:r>
      <w:r w:rsidR="00EE738B" w:rsidRPr="00F62FE0">
        <w:rPr>
          <w:rFonts w:ascii="Times New Roman" w:hAnsi="Times New Roman" w:cs="Times New Roman"/>
          <w:sz w:val="28"/>
          <w:szCs w:val="28"/>
          <w:lang w:val="ru-RU"/>
        </w:rPr>
        <w:fldChar w:fldCharType="begin"/>
      </w:r>
      <w:r w:rsidR="00EE738B" w:rsidRPr="00F62FE0">
        <w:rPr>
          <w:rFonts w:ascii="Times New Roman" w:hAnsi="Times New Roman" w:cs="Times New Roman"/>
          <w:sz w:val="28"/>
          <w:szCs w:val="28"/>
          <w:lang w:val="ru-RU"/>
        </w:rPr>
        <w:instrText xml:space="preserve"> REF _Ref80016621 \r \h </w:instrText>
      </w:r>
      <w:r w:rsidR="00F62FE0">
        <w:rPr>
          <w:rFonts w:ascii="Times New Roman" w:hAnsi="Times New Roman" w:cs="Times New Roman"/>
          <w:sz w:val="28"/>
          <w:szCs w:val="28"/>
          <w:lang w:val="ru-RU"/>
        </w:rPr>
        <w:instrText xml:space="preserve"> \* MERGEFORMAT </w:instrText>
      </w:r>
      <w:r w:rsidR="00EE738B" w:rsidRPr="00F62FE0">
        <w:rPr>
          <w:rFonts w:ascii="Times New Roman" w:hAnsi="Times New Roman" w:cs="Times New Roman"/>
          <w:sz w:val="28"/>
          <w:szCs w:val="28"/>
          <w:lang w:val="ru-RU"/>
        </w:rPr>
      </w:r>
      <w:r w:rsidR="00EE738B" w:rsidRPr="00F62FE0">
        <w:rPr>
          <w:rFonts w:ascii="Times New Roman" w:hAnsi="Times New Roman" w:cs="Times New Roman"/>
          <w:sz w:val="28"/>
          <w:szCs w:val="28"/>
          <w:lang w:val="ru-RU"/>
        </w:rPr>
        <w:fldChar w:fldCharType="separate"/>
      </w:r>
      <w:r w:rsidR="00083D78">
        <w:rPr>
          <w:rFonts w:ascii="Times New Roman" w:hAnsi="Times New Roman" w:cs="Times New Roman"/>
          <w:sz w:val="28"/>
          <w:szCs w:val="28"/>
          <w:lang w:val="ru-RU"/>
        </w:rPr>
        <w:t>72</w:t>
      </w:r>
      <w:r w:rsidR="00EE738B" w:rsidRPr="00F62FE0">
        <w:rPr>
          <w:rFonts w:ascii="Times New Roman" w:hAnsi="Times New Roman" w:cs="Times New Roman"/>
          <w:sz w:val="28"/>
          <w:szCs w:val="28"/>
          <w:lang w:val="ru-RU"/>
        </w:rPr>
        <w:fldChar w:fldCharType="end"/>
      </w:r>
      <w:r w:rsidRPr="00F62FE0">
        <w:rPr>
          <w:rFonts w:ascii="Times New Roman" w:hAnsi="Times New Roman" w:cs="Times New Roman"/>
          <w:sz w:val="28"/>
          <w:szCs w:val="28"/>
        </w:rPr>
        <w:t xml:space="preserve">] </w:t>
      </w:r>
    </w:p>
    <w:p w14:paraId="111C30C7" w14:textId="77777777" w:rsidR="00042483" w:rsidRPr="00F62FE0" w:rsidRDefault="00042483" w:rsidP="00042483">
      <w:pPr>
        <w:pStyle w:val="a5"/>
        <w:numPr>
          <w:ilvl w:val="0"/>
          <w:numId w:val="21"/>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местный р</w:t>
      </w:r>
      <w:r w:rsidRPr="00F62FE0">
        <w:rPr>
          <w:rFonts w:ascii="Times New Roman" w:hAnsi="Times New Roman" w:cs="Times New Roman"/>
          <w:sz w:val="28"/>
          <w:szCs w:val="28"/>
        </w:rPr>
        <w:t>ецидив рака молочной железы после хирургического лечения</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0187F360" w14:textId="77777777" w:rsidR="00042483" w:rsidRPr="00F62FE0" w:rsidRDefault="00042483" w:rsidP="00042483">
      <w:pPr>
        <w:pStyle w:val="a5"/>
        <w:numPr>
          <w:ilvl w:val="0"/>
          <w:numId w:val="21"/>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в</w:t>
      </w:r>
      <w:r w:rsidRPr="00F62FE0">
        <w:rPr>
          <w:rFonts w:ascii="Times New Roman" w:hAnsi="Times New Roman" w:cs="Times New Roman"/>
          <w:sz w:val="28"/>
          <w:szCs w:val="28"/>
        </w:rPr>
        <w:t>нутрикожные метастазы после хирургического, комбинированного и комплексного лечения</w:t>
      </w:r>
      <w:r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6371C241" w14:textId="77777777" w:rsidR="00795CCE" w:rsidRPr="00F62FE0" w:rsidRDefault="00795CCE" w:rsidP="00795CCE">
      <w:pPr>
        <w:pStyle w:val="a5"/>
        <w:rPr>
          <w:rFonts w:ascii="Times New Roman" w:hAnsi="Times New Roman" w:cs="Times New Roman"/>
          <w:sz w:val="28"/>
          <w:szCs w:val="28"/>
          <w:lang w:val="ru-RU"/>
        </w:rPr>
      </w:pPr>
    </w:p>
    <w:p w14:paraId="036EC529" w14:textId="3BA3C1A8" w:rsidR="00795CCE" w:rsidRPr="00F62FE0" w:rsidRDefault="00795CCE" w:rsidP="000D5A14">
      <w:pPr>
        <w:pStyle w:val="a5"/>
        <w:numPr>
          <w:ilvl w:val="0"/>
          <w:numId w:val="39"/>
        </w:numPr>
        <w:tabs>
          <w:tab w:val="left" w:pos="284"/>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Фотодинамическая терапия злокачественных новообразований мочевыделительного тракта</w:t>
      </w:r>
    </w:p>
    <w:p w14:paraId="4CDA155C" w14:textId="40516BA0" w:rsidR="00EE0C1F" w:rsidRPr="00F62FE0" w:rsidRDefault="00EE0C1F" w:rsidP="00DA1FD3">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rPr>
        <w:t>Рак мочевого пузыря</w:t>
      </w:r>
      <w:r w:rsidR="00DA1FD3" w:rsidRPr="00F62FE0">
        <w:rPr>
          <w:rFonts w:ascii="Times New Roman" w:hAnsi="Times New Roman" w:cs="Times New Roman"/>
          <w:b/>
          <w:sz w:val="28"/>
          <w:szCs w:val="28"/>
          <w:lang w:val="ru-RU"/>
        </w:rPr>
        <w:t xml:space="preserve"> </w:t>
      </w:r>
      <w:r w:rsidR="005F0767" w:rsidRPr="00F62FE0">
        <w:rPr>
          <w:rFonts w:ascii="Times New Roman" w:hAnsi="Times New Roman" w:cs="Times New Roman"/>
          <w:sz w:val="28"/>
          <w:szCs w:val="28"/>
        </w:rPr>
        <w:t>[</w:t>
      </w:r>
      <w:r w:rsidR="00C20D26" w:rsidRPr="00F62FE0">
        <w:rPr>
          <w:rFonts w:ascii="Times New Roman" w:hAnsi="Times New Roman" w:cs="Times New Roman"/>
          <w:sz w:val="28"/>
          <w:szCs w:val="28"/>
        </w:rPr>
        <w:fldChar w:fldCharType="begin"/>
      </w:r>
      <w:r w:rsidR="00C20D26" w:rsidRPr="00F62FE0">
        <w:rPr>
          <w:rFonts w:ascii="Times New Roman" w:hAnsi="Times New Roman" w:cs="Times New Roman"/>
          <w:sz w:val="28"/>
          <w:szCs w:val="28"/>
        </w:rPr>
        <w:instrText xml:space="preserve"> REF _Ref80084294 \r \h </w:instrText>
      </w:r>
      <w:r w:rsidR="00F62FE0">
        <w:rPr>
          <w:rFonts w:ascii="Times New Roman" w:hAnsi="Times New Roman" w:cs="Times New Roman"/>
          <w:sz w:val="28"/>
          <w:szCs w:val="28"/>
        </w:rPr>
        <w:instrText xml:space="preserve"> \* MERGEFORMAT </w:instrText>
      </w:r>
      <w:r w:rsidR="00C20D26" w:rsidRPr="00F62FE0">
        <w:rPr>
          <w:rFonts w:ascii="Times New Roman" w:hAnsi="Times New Roman" w:cs="Times New Roman"/>
          <w:sz w:val="28"/>
          <w:szCs w:val="28"/>
        </w:rPr>
      </w:r>
      <w:r w:rsidR="00C20D26"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3</w:t>
      </w:r>
      <w:r w:rsidR="00C20D26" w:rsidRPr="00F62FE0">
        <w:rPr>
          <w:rFonts w:ascii="Times New Roman" w:hAnsi="Times New Roman" w:cs="Times New Roman"/>
          <w:sz w:val="28"/>
          <w:szCs w:val="28"/>
        </w:rPr>
        <w:fldChar w:fldCharType="end"/>
      </w:r>
      <w:r w:rsidR="00C20D26" w:rsidRPr="00F62FE0">
        <w:rPr>
          <w:rFonts w:ascii="Times New Roman" w:hAnsi="Times New Roman" w:cs="Times New Roman"/>
          <w:sz w:val="28"/>
          <w:szCs w:val="28"/>
        </w:rPr>
        <w:t xml:space="preserve">, </w:t>
      </w:r>
      <w:r w:rsidR="00C20D26" w:rsidRPr="00F62FE0">
        <w:rPr>
          <w:rFonts w:ascii="Times New Roman" w:hAnsi="Times New Roman" w:cs="Times New Roman"/>
          <w:sz w:val="28"/>
          <w:szCs w:val="28"/>
        </w:rPr>
        <w:fldChar w:fldCharType="begin"/>
      </w:r>
      <w:r w:rsidR="00C20D26" w:rsidRPr="00F62FE0">
        <w:rPr>
          <w:rFonts w:ascii="Times New Roman" w:hAnsi="Times New Roman" w:cs="Times New Roman"/>
          <w:sz w:val="28"/>
          <w:szCs w:val="28"/>
        </w:rPr>
        <w:instrText xml:space="preserve"> REF _Ref80084312 \r \h </w:instrText>
      </w:r>
      <w:r w:rsidR="00F62FE0">
        <w:rPr>
          <w:rFonts w:ascii="Times New Roman" w:hAnsi="Times New Roman" w:cs="Times New Roman"/>
          <w:sz w:val="28"/>
          <w:szCs w:val="28"/>
        </w:rPr>
        <w:instrText xml:space="preserve"> \* MERGEFORMAT </w:instrText>
      </w:r>
      <w:r w:rsidR="00C20D26" w:rsidRPr="00F62FE0">
        <w:rPr>
          <w:rFonts w:ascii="Times New Roman" w:hAnsi="Times New Roman" w:cs="Times New Roman"/>
          <w:sz w:val="28"/>
          <w:szCs w:val="28"/>
        </w:rPr>
      </w:r>
      <w:r w:rsidR="00C20D26"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17</w:t>
      </w:r>
      <w:r w:rsidR="00C20D26" w:rsidRPr="00F62FE0">
        <w:rPr>
          <w:rFonts w:ascii="Times New Roman" w:hAnsi="Times New Roman" w:cs="Times New Roman"/>
          <w:sz w:val="28"/>
          <w:szCs w:val="28"/>
        </w:rPr>
        <w:fldChar w:fldCharType="end"/>
      </w:r>
      <w:r w:rsidR="00C20D26" w:rsidRPr="00F62FE0">
        <w:rPr>
          <w:rFonts w:ascii="Times New Roman" w:hAnsi="Times New Roman" w:cs="Times New Roman"/>
          <w:sz w:val="28"/>
          <w:szCs w:val="28"/>
        </w:rPr>
        <w:t xml:space="preserve">, </w:t>
      </w:r>
      <w:r w:rsidR="00C20D26" w:rsidRPr="00F62FE0">
        <w:rPr>
          <w:rFonts w:ascii="Times New Roman" w:hAnsi="Times New Roman" w:cs="Times New Roman"/>
          <w:sz w:val="28"/>
          <w:szCs w:val="28"/>
        </w:rPr>
        <w:fldChar w:fldCharType="begin"/>
      </w:r>
      <w:r w:rsidR="00C20D26" w:rsidRPr="00F62FE0">
        <w:rPr>
          <w:rFonts w:ascii="Times New Roman" w:hAnsi="Times New Roman" w:cs="Times New Roman"/>
          <w:sz w:val="28"/>
          <w:szCs w:val="28"/>
        </w:rPr>
        <w:instrText xml:space="preserve"> REF _Ref80084328 \r \h </w:instrText>
      </w:r>
      <w:r w:rsidR="00F62FE0">
        <w:rPr>
          <w:rFonts w:ascii="Times New Roman" w:hAnsi="Times New Roman" w:cs="Times New Roman"/>
          <w:sz w:val="28"/>
          <w:szCs w:val="28"/>
        </w:rPr>
        <w:instrText xml:space="preserve"> \* MERGEFORMAT </w:instrText>
      </w:r>
      <w:r w:rsidR="00C20D26" w:rsidRPr="00F62FE0">
        <w:rPr>
          <w:rFonts w:ascii="Times New Roman" w:hAnsi="Times New Roman" w:cs="Times New Roman"/>
          <w:sz w:val="28"/>
          <w:szCs w:val="28"/>
        </w:rPr>
      </w:r>
      <w:r w:rsidR="00C20D26"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19</w:t>
      </w:r>
      <w:r w:rsidR="00C20D26" w:rsidRPr="00F62FE0">
        <w:rPr>
          <w:rFonts w:ascii="Times New Roman" w:hAnsi="Times New Roman" w:cs="Times New Roman"/>
          <w:sz w:val="28"/>
          <w:szCs w:val="28"/>
        </w:rPr>
        <w:fldChar w:fldCharType="end"/>
      </w:r>
      <w:r w:rsidR="00C20D26" w:rsidRPr="00F62FE0">
        <w:rPr>
          <w:rFonts w:ascii="Times New Roman" w:hAnsi="Times New Roman" w:cs="Times New Roman"/>
          <w:sz w:val="28"/>
          <w:szCs w:val="28"/>
        </w:rPr>
        <w:t xml:space="preserve">, </w:t>
      </w:r>
      <w:r w:rsidR="00EE738B" w:rsidRPr="00F62FE0">
        <w:rPr>
          <w:rFonts w:ascii="Times New Roman" w:hAnsi="Times New Roman" w:cs="Times New Roman"/>
          <w:sz w:val="28"/>
          <w:szCs w:val="28"/>
          <w:lang w:val="ru-RU"/>
        </w:rPr>
        <w:fldChar w:fldCharType="begin"/>
      </w:r>
      <w:r w:rsidR="00EE738B" w:rsidRPr="00F62FE0">
        <w:rPr>
          <w:rFonts w:ascii="Times New Roman" w:hAnsi="Times New Roman" w:cs="Times New Roman"/>
          <w:sz w:val="28"/>
          <w:szCs w:val="28"/>
        </w:rPr>
        <w:instrText xml:space="preserve"> REF _Ref80016713 \r \h </w:instrText>
      </w:r>
      <w:r w:rsidR="00F62FE0">
        <w:rPr>
          <w:rFonts w:ascii="Times New Roman" w:hAnsi="Times New Roman" w:cs="Times New Roman"/>
          <w:sz w:val="28"/>
          <w:szCs w:val="28"/>
          <w:lang w:val="ru-RU"/>
        </w:rPr>
        <w:instrText xml:space="preserve"> \* MERGEFORMAT </w:instrText>
      </w:r>
      <w:r w:rsidR="00EE738B" w:rsidRPr="00F62FE0">
        <w:rPr>
          <w:rFonts w:ascii="Times New Roman" w:hAnsi="Times New Roman" w:cs="Times New Roman"/>
          <w:sz w:val="28"/>
          <w:szCs w:val="28"/>
          <w:lang w:val="ru-RU"/>
        </w:rPr>
      </w:r>
      <w:r w:rsidR="00EE738B" w:rsidRPr="00F62FE0">
        <w:rPr>
          <w:rFonts w:ascii="Times New Roman" w:hAnsi="Times New Roman" w:cs="Times New Roman"/>
          <w:sz w:val="28"/>
          <w:szCs w:val="28"/>
          <w:lang w:val="ru-RU"/>
        </w:rPr>
        <w:fldChar w:fldCharType="separate"/>
      </w:r>
      <w:r w:rsidR="00083D78">
        <w:rPr>
          <w:rFonts w:ascii="Times New Roman" w:hAnsi="Times New Roman" w:cs="Times New Roman"/>
          <w:sz w:val="28"/>
          <w:szCs w:val="28"/>
        </w:rPr>
        <w:t>70</w:t>
      </w:r>
      <w:r w:rsidR="00EE738B" w:rsidRPr="00F62FE0">
        <w:rPr>
          <w:rFonts w:ascii="Times New Roman" w:hAnsi="Times New Roman" w:cs="Times New Roman"/>
          <w:sz w:val="28"/>
          <w:szCs w:val="28"/>
          <w:lang w:val="ru-RU"/>
        </w:rPr>
        <w:fldChar w:fldCharType="end"/>
      </w:r>
      <w:r w:rsidR="005F0767" w:rsidRPr="00F62FE0">
        <w:rPr>
          <w:rFonts w:ascii="Times New Roman" w:hAnsi="Times New Roman" w:cs="Times New Roman"/>
          <w:sz w:val="28"/>
          <w:szCs w:val="28"/>
        </w:rPr>
        <w:t>]</w:t>
      </w:r>
      <w:r w:rsidR="00DA1FD3" w:rsidRPr="00F62FE0">
        <w:rPr>
          <w:rFonts w:ascii="Times New Roman" w:hAnsi="Times New Roman" w:cs="Times New Roman"/>
          <w:sz w:val="28"/>
          <w:szCs w:val="28"/>
          <w:lang w:val="ru-RU"/>
        </w:rPr>
        <w:t xml:space="preserve"> </w:t>
      </w:r>
    </w:p>
    <w:p w14:paraId="65725A10" w14:textId="77777777" w:rsidR="00EE0C1F" w:rsidRPr="00F62FE0" w:rsidRDefault="00DA1FD3" w:rsidP="00666950">
      <w:pPr>
        <w:pStyle w:val="a5"/>
        <w:numPr>
          <w:ilvl w:val="0"/>
          <w:numId w:val="20"/>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00EE0C1F" w:rsidRPr="00F62FE0">
        <w:rPr>
          <w:rFonts w:ascii="Times New Roman" w:hAnsi="Times New Roman" w:cs="Times New Roman"/>
          <w:sz w:val="28"/>
          <w:szCs w:val="28"/>
        </w:rPr>
        <w:t>оверхностно-стелящийся переходноклеточный рак мочевого</w:t>
      </w:r>
      <w:r w:rsidRPr="00F62FE0">
        <w:rPr>
          <w:rFonts w:ascii="Times New Roman" w:hAnsi="Times New Roman" w:cs="Times New Roman"/>
          <w:sz w:val="28"/>
          <w:szCs w:val="28"/>
        </w:rPr>
        <w:t xml:space="preserve"> пузыря (первичный, рецидивный)</w:t>
      </w:r>
      <w:r w:rsidRPr="00F62FE0">
        <w:rPr>
          <w:rFonts w:ascii="Times New Roman" w:hAnsi="Times New Roman" w:cs="Times New Roman"/>
          <w:sz w:val="28"/>
          <w:szCs w:val="28"/>
          <w:lang w:val="ru-RU"/>
        </w:rPr>
        <w:t>;</w:t>
      </w:r>
      <w:r w:rsidR="00EE0C1F" w:rsidRPr="00F62FE0">
        <w:rPr>
          <w:rFonts w:ascii="Times New Roman" w:hAnsi="Times New Roman" w:cs="Times New Roman"/>
          <w:sz w:val="28"/>
          <w:szCs w:val="28"/>
        </w:rPr>
        <w:t xml:space="preserve"> </w:t>
      </w:r>
    </w:p>
    <w:p w14:paraId="6EF60A60" w14:textId="77777777" w:rsidR="00EE0C1F" w:rsidRPr="00F62FE0" w:rsidRDefault="00DA1FD3" w:rsidP="00666950">
      <w:pPr>
        <w:pStyle w:val="a5"/>
        <w:numPr>
          <w:ilvl w:val="0"/>
          <w:numId w:val="20"/>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э</w:t>
      </w:r>
      <w:r w:rsidR="00EE0C1F" w:rsidRPr="00F62FE0">
        <w:rPr>
          <w:rFonts w:ascii="Times New Roman" w:hAnsi="Times New Roman" w:cs="Times New Roman"/>
          <w:sz w:val="28"/>
          <w:szCs w:val="28"/>
        </w:rPr>
        <w:t>кзофитный рак мочевого пузыря Т1N0M0 с локализацией в области дна, боковых стенок, множественное поражение, незави</w:t>
      </w:r>
      <w:r w:rsidRPr="00F62FE0">
        <w:rPr>
          <w:rFonts w:ascii="Times New Roman" w:hAnsi="Times New Roman" w:cs="Times New Roman"/>
          <w:sz w:val="28"/>
          <w:szCs w:val="28"/>
        </w:rPr>
        <w:t>симо от предшествующего лечения</w:t>
      </w:r>
      <w:r w:rsidRPr="00F62FE0">
        <w:rPr>
          <w:rFonts w:ascii="Times New Roman" w:hAnsi="Times New Roman" w:cs="Times New Roman"/>
          <w:sz w:val="28"/>
          <w:szCs w:val="28"/>
          <w:lang w:val="ru-RU"/>
        </w:rPr>
        <w:t>;</w:t>
      </w:r>
      <w:r w:rsidR="00EE0C1F" w:rsidRPr="00F62FE0">
        <w:rPr>
          <w:rFonts w:ascii="Times New Roman" w:hAnsi="Times New Roman" w:cs="Times New Roman"/>
          <w:sz w:val="28"/>
          <w:szCs w:val="28"/>
        </w:rPr>
        <w:t xml:space="preserve"> </w:t>
      </w:r>
    </w:p>
    <w:p w14:paraId="19F18405" w14:textId="77777777" w:rsidR="000D5A14" w:rsidRPr="00F62FE0" w:rsidRDefault="00DA1FD3" w:rsidP="00666950">
      <w:pPr>
        <w:pStyle w:val="a5"/>
        <w:numPr>
          <w:ilvl w:val="0"/>
          <w:numId w:val="20"/>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р</w:t>
      </w:r>
      <w:r w:rsidR="00EE0C1F" w:rsidRPr="00F62FE0">
        <w:rPr>
          <w:rFonts w:ascii="Times New Roman" w:hAnsi="Times New Roman" w:cs="Times New Roman"/>
          <w:sz w:val="28"/>
          <w:szCs w:val="28"/>
        </w:rPr>
        <w:t>ецидивирующий рак, неэффективность традиционных методов лечения, показания для цистэктомии.</w:t>
      </w:r>
    </w:p>
    <w:p w14:paraId="6FF8FAA9" w14:textId="6162784D" w:rsidR="00EE0C1F" w:rsidRPr="00F62FE0" w:rsidRDefault="00EE0C1F" w:rsidP="000D5A14">
      <w:pPr>
        <w:pStyle w:val="a5"/>
        <w:tabs>
          <w:tab w:val="left" w:pos="284"/>
        </w:tabs>
        <w:spacing w:after="0" w:line="240" w:lineRule="auto"/>
        <w:ind w:left="0"/>
        <w:jc w:val="both"/>
        <w:rPr>
          <w:rFonts w:ascii="Times New Roman" w:hAnsi="Times New Roman" w:cs="Times New Roman"/>
          <w:sz w:val="28"/>
          <w:szCs w:val="28"/>
        </w:rPr>
      </w:pPr>
      <w:r w:rsidRPr="00F62FE0">
        <w:rPr>
          <w:rFonts w:ascii="Times New Roman" w:hAnsi="Times New Roman" w:cs="Times New Roman"/>
          <w:sz w:val="28"/>
          <w:szCs w:val="28"/>
        </w:rPr>
        <w:t xml:space="preserve"> </w:t>
      </w:r>
    </w:p>
    <w:p w14:paraId="665DA83B" w14:textId="4E81710B" w:rsidR="00BD32AF" w:rsidRPr="00F62FE0" w:rsidRDefault="00590897" w:rsidP="00DA1FD3">
      <w:pPr>
        <w:tabs>
          <w:tab w:val="left" w:pos="851"/>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2.4</w:t>
      </w:r>
      <w:r w:rsidR="00BD32AF" w:rsidRPr="00F62FE0">
        <w:rPr>
          <w:rFonts w:ascii="Times New Roman" w:hAnsi="Times New Roman" w:cs="Times New Roman"/>
          <w:b/>
          <w:sz w:val="28"/>
          <w:szCs w:val="28"/>
          <w:lang w:val="ru-RU"/>
        </w:rPr>
        <w:t xml:space="preserve"> </w:t>
      </w:r>
      <w:r w:rsidR="00BD32AF" w:rsidRPr="00F62FE0">
        <w:rPr>
          <w:rFonts w:ascii="Times New Roman" w:hAnsi="Times New Roman" w:cs="Times New Roman"/>
          <w:b/>
          <w:bCs/>
          <w:sz w:val="28"/>
          <w:szCs w:val="28"/>
        </w:rPr>
        <w:t>Противо</w:t>
      </w:r>
      <w:r w:rsidR="00BD32AF" w:rsidRPr="00F62FE0">
        <w:rPr>
          <w:rFonts w:ascii="Times New Roman" w:hAnsi="Times New Roman" w:cs="Times New Roman"/>
          <w:b/>
          <w:sz w:val="28"/>
          <w:szCs w:val="28"/>
          <w:lang w:val="ru-RU"/>
        </w:rPr>
        <w:t>показания к ФДТ</w:t>
      </w:r>
    </w:p>
    <w:p w14:paraId="320BD320" w14:textId="3252F44F" w:rsidR="008B7675" w:rsidRPr="00F62FE0" w:rsidRDefault="00DA1FD3" w:rsidP="000D5A14">
      <w:pPr>
        <w:pStyle w:val="a5"/>
        <w:numPr>
          <w:ilvl w:val="0"/>
          <w:numId w:val="9"/>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и</w:t>
      </w:r>
      <w:r w:rsidR="008B7675" w:rsidRPr="00F62FE0">
        <w:rPr>
          <w:rFonts w:ascii="Times New Roman" w:hAnsi="Times New Roman" w:cs="Times New Roman"/>
          <w:sz w:val="28"/>
          <w:szCs w:val="28"/>
        </w:rPr>
        <w:t>ндивидуальная непереносимость ис</w:t>
      </w:r>
      <w:r w:rsidR="00FE2D3B" w:rsidRPr="00F62FE0">
        <w:rPr>
          <w:rFonts w:ascii="Times New Roman" w:hAnsi="Times New Roman" w:cs="Times New Roman"/>
          <w:sz w:val="28"/>
          <w:szCs w:val="28"/>
          <w:lang w:val="ru-RU"/>
        </w:rPr>
        <w:t>пользу</w:t>
      </w:r>
      <w:r w:rsidR="008B7675" w:rsidRPr="00F62FE0">
        <w:rPr>
          <w:rFonts w:ascii="Times New Roman" w:hAnsi="Times New Roman" w:cs="Times New Roman"/>
          <w:sz w:val="28"/>
          <w:szCs w:val="28"/>
        </w:rPr>
        <w:t>емого препарата;</w:t>
      </w:r>
    </w:p>
    <w:p w14:paraId="0AAF377D" w14:textId="77777777" w:rsidR="008B7675" w:rsidRPr="00F62FE0" w:rsidRDefault="00DA1FD3" w:rsidP="000D5A14">
      <w:pPr>
        <w:pStyle w:val="a5"/>
        <w:numPr>
          <w:ilvl w:val="0"/>
          <w:numId w:val="9"/>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008B7675" w:rsidRPr="00F62FE0">
        <w:rPr>
          <w:rFonts w:ascii="Times New Roman" w:hAnsi="Times New Roman" w:cs="Times New Roman"/>
          <w:sz w:val="28"/>
          <w:szCs w:val="28"/>
        </w:rPr>
        <w:t>олиаллергия в анамнезе;</w:t>
      </w:r>
    </w:p>
    <w:p w14:paraId="7EF0671C" w14:textId="77777777" w:rsidR="008B7675" w:rsidRPr="00F62FE0" w:rsidRDefault="00DA1FD3" w:rsidP="000D5A14">
      <w:pPr>
        <w:pStyle w:val="a5"/>
        <w:numPr>
          <w:ilvl w:val="0"/>
          <w:numId w:val="9"/>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б</w:t>
      </w:r>
      <w:r w:rsidR="008B7675" w:rsidRPr="00F62FE0">
        <w:rPr>
          <w:rFonts w:ascii="Times New Roman" w:hAnsi="Times New Roman" w:cs="Times New Roman"/>
          <w:sz w:val="28"/>
          <w:szCs w:val="28"/>
        </w:rPr>
        <w:t>еременность и период лактации (у женщин детородного возраста</w:t>
      </w:r>
      <w:r w:rsidRPr="00F62FE0">
        <w:rPr>
          <w:rFonts w:ascii="Times New Roman" w:hAnsi="Times New Roman" w:cs="Times New Roman"/>
          <w:sz w:val="28"/>
          <w:szCs w:val="28"/>
          <w:lang w:val="ru-RU"/>
        </w:rPr>
        <w:t xml:space="preserve"> </w:t>
      </w:r>
      <w:r w:rsidR="008B7675" w:rsidRPr="00F62FE0">
        <w:rPr>
          <w:rFonts w:ascii="Times New Roman" w:hAnsi="Times New Roman" w:cs="Times New Roman"/>
          <w:sz w:val="28"/>
          <w:szCs w:val="28"/>
        </w:rPr>
        <w:t>необходимо проводить скрининговое исследование на наличие</w:t>
      </w:r>
      <w:r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rPr>
        <w:t>беременности)</w:t>
      </w:r>
      <w:r w:rsidRPr="00F62FE0">
        <w:rPr>
          <w:rFonts w:ascii="Times New Roman" w:hAnsi="Times New Roman" w:cs="Times New Roman"/>
          <w:sz w:val="28"/>
          <w:szCs w:val="28"/>
          <w:lang w:val="ru-RU"/>
        </w:rPr>
        <w:t>;</w:t>
      </w:r>
    </w:p>
    <w:p w14:paraId="67B09FEB" w14:textId="77777777" w:rsidR="008B7675" w:rsidRPr="00F62FE0" w:rsidRDefault="00DA1FD3" w:rsidP="000D5A14">
      <w:pPr>
        <w:pStyle w:val="a5"/>
        <w:numPr>
          <w:ilvl w:val="0"/>
          <w:numId w:val="9"/>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008B7675" w:rsidRPr="00F62FE0">
        <w:rPr>
          <w:rFonts w:ascii="Times New Roman" w:hAnsi="Times New Roman" w:cs="Times New Roman"/>
          <w:sz w:val="28"/>
          <w:szCs w:val="28"/>
        </w:rPr>
        <w:t>очечная, печеночная или сердечная недостаточность в стадии</w:t>
      </w:r>
      <w:r w:rsidRPr="00F62FE0">
        <w:rPr>
          <w:rFonts w:ascii="Times New Roman" w:hAnsi="Times New Roman" w:cs="Times New Roman"/>
          <w:sz w:val="28"/>
          <w:szCs w:val="28"/>
          <w:lang w:val="ru-RU"/>
        </w:rPr>
        <w:t xml:space="preserve"> </w:t>
      </w:r>
      <w:r w:rsidR="008B7675" w:rsidRPr="00F62FE0">
        <w:rPr>
          <w:rFonts w:ascii="Times New Roman" w:hAnsi="Times New Roman" w:cs="Times New Roman"/>
          <w:sz w:val="28"/>
          <w:szCs w:val="28"/>
        </w:rPr>
        <w:t>декомпенсации</w:t>
      </w:r>
      <w:r w:rsidRPr="00F62FE0">
        <w:rPr>
          <w:rFonts w:ascii="Times New Roman" w:hAnsi="Times New Roman" w:cs="Times New Roman"/>
          <w:sz w:val="28"/>
          <w:szCs w:val="28"/>
          <w:lang w:val="ru-RU"/>
        </w:rPr>
        <w:t>;</w:t>
      </w:r>
    </w:p>
    <w:p w14:paraId="7DF3F939" w14:textId="77777777" w:rsidR="004A59CF" w:rsidRPr="00F62FE0" w:rsidRDefault="00DA1FD3" w:rsidP="000D5A14">
      <w:pPr>
        <w:pStyle w:val="a5"/>
        <w:numPr>
          <w:ilvl w:val="0"/>
          <w:numId w:val="9"/>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н</w:t>
      </w:r>
      <w:r w:rsidR="008B7675" w:rsidRPr="00F62FE0">
        <w:rPr>
          <w:rFonts w:ascii="Times New Roman" w:hAnsi="Times New Roman" w:cs="Times New Roman"/>
          <w:sz w:val="28"/>
          <w:szCs w:val="28"/>
        </w:rPr>
        <w:t>аличие тяжелых сопутствующих заболеваний в стадии</w:t>
      </w:r>
      <w:r w:rsidRPr="00F62FE0">
        <w:rPr>
          <w:rFonts w:ascii="Times New Roman" w:hAnsi="Times New Roman" w:cs="Times New Roman"/>
          <w:sz w:val="28"/>
          <w:szCs w:val="28"/>
          <w:lang w:val="ru-RU"/>
        </w:rPr>
        <w:t xml:space="preserve"> </w:t>
      </w:r>
      <w:r w:rsidR="008B7675" w:rsidRPr="00F62FE0">
        <w:rPr>
          <w:rFonts w:ascii="Times New Roman" w:hAnsi="Times New Roman" w:cs="Times New Roman"/>
          <w:sz w:val="28"/>
          <w:szCs w:val="28"/>
        </w:rPr>
        <w:t>декомпенсации</w:t>
      </w:r>
      <w:r w:rsidRPr="00F62FE0">
        <w:rPr>
          <w:rFonts w:ascii="Times New Roman" w:hAnsi="Times New Roman" w:cs="Times New Roman"/>
          <w:sz w:val="28"/>
          <w:szCs w:val="28"/>
          <w:lang w:val="ru-RU"/>
        </w:rPr>
        <w:t>;</w:t>
      </w:r>
    </w:p>
    <w:p w14:paraId="13ACED68" w14:textId="77777777" w:rsidR="004A59CF" w:rsidRPr="00F62FE0" w:rsidRDefault="00DA1FD3" w:rsidP="000D5A14">
      <w:pPr>
        <w:pStyle w:val="a5"/>
        <w:numPr>
          <w:ilvl w:val="0"/>
          <w:numId w:val="9"/>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w:t>
      </w:r>
      <w:r w:rsidR="006C3DF3" w:rsidRPr="00F62FE0">
        <w:rPr>
          <w:rFonts w:ascii="Times New Roman" w:hAnsi="Times New Roman" w:cs="Times New Roman"/>
          <w:sz w:val="28"/>
          <w:szCs w:val="28"/>
        </w:rPr>
        <w:t>орфирии</w:t>
      </w:r>
      <w:r w:rsidR="005536C3" w:rsidRPr="00F62FE0">
        <w:rPr>
          <w:rFonts w:ascii="Times New Roman" w:hAnsi="Times New Roman" w:cs="Times New Roman"/>
          <w:sz w:val="28"/>
          <w:szCs w:val="28"/>
          <w:lang w:val="ru-RU"/>
        </w:rPr>
        <w:t>.</w:t>
      </w:r>
    </w:p>
    <w:p w14:paraId="56DA9D51" w14:textId="77777777" w:rsidR="00590897" w:rsidRPr="00F62FE0" w:rsidRDefault="00590897" w:rsidP="00590897">
      <w:pPr>
        <w:pStyle w:val="a5"/>
        <w:tabs>
          <w:tab w:val="left" w:pos="567"/>
        </w:tabs>
        <w:spacing w:after="0" w:line="240" w:lineRule="auto"/>
        <w:ind w:left="0"/>
        <w:jc w:val="both"/>
        <w:rPr>
          <w:rFonts w:ascii="Times New Roman" w:hAnsi="Times New Roman" w:cs="Times New Roman"/>
          <w:b/>
          <w:sz w:val="28"/>
          <w:szCs w:val="28"/>
          <w:lang w:val="ru-RU"/>
        </w:rPr>
      </w:pPr>
    </w:p>
    <w:p w14:paraId="177F54D3" w14:textId="59E0B6F3" w:rsidR="00DA1FD3" w:rsidRPr="00F62FE0" w:rsidRDefault="00590897" w:rsidP="00590897">
      <w:pPr>
        <w:pStyle w:val="a5"/>
        <w:tabs>
          <w:tab w:val="left" w:pos="567"/>
        </w:tabs>
        <w:spacing w:after="0" w:line="240" w:lineRule="auto"/>
        <w:ind w:left="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 xml:space="preserve">2.5 </w:t>
      </w:r>
      <w:r w:rsidR="00DA1FD3" w:rsidRPr="00F62FE0">
        <w:rPr>
          <w:rFonts w:ascii="Times New Roman" w:hAnsi="Times New Roman" w:cs="Times New Roman"/>
          <w:b/>
          <w:sz w:val="28"/>
          <w:szCs w:val="28"/>
          <w:lang w:val="ru-RU"/>
        </w:rPr>
        <w:t>Перечень основных и дополнительных диагностических мероприятий перед проведением ФДТ</w:t>
      </w:r>
    </w:p>
    <w:p w14:paraId="0AE5E139" w14:textId="77777777" w:rsidR="00DA1FD3" w:rsidRPr="00F62FE0" w:rsidRDefault="00DA1FD3" w:rsidP="00DA1FD3">
      <w:pPr>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Перечень основных диагностических мероприятий:</w:t>
      </w:r>
    </w:p>
    <w:p w14:paraId="2FFDEE85" w14:textId="77777777" w:rsidR="00DA1FD3" w:rsidRPr="00F62FE0" w:rsidRDefault="00DA1FD3" w:rsidP="000D5A14">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ОАК;</w:t>
      </w:r>
    </w:p>
    <w:p w14:paraId="3BB4419A" w14:textId="77777777" w:rsidR="00DA1FD3" w:rsidRPr="00F62FE0" w:rsidRDefault="00DA1FD3" w:rsidP="000D5A14">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ОАМ;</w:t>
      </w:r>
    </w:p>
    <w:p w14:paraId="0D459042" w14:textId="77777777" w:rsidR="00DA1FD3" w:rsidRPr="00F62FE0" w:rsidRDefault="00DA1FD3" w:rsidP="000D5A14">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биохимический анализ крови (общий белок, мочевина, креатинин, билирубин, амилаза, трансаминазы, электролиты, глюкоза);</w:t>
      </w:r>
    </w:p>
    <w:p w14:paraId="40BBE940" w14:textId="77777777" w:rsidR="00DA1FD3" w:rsidRPr="00F62FE0" w:rsidRDefault="00DA1FD3" w:rsidP="000D5A14">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цитологическое и/или гистологическое исследование опухоли; </w:t>
      </w:r>
    </w:p>
    <w:p w14:paraId="03F01BB6" w14:textId="77777777" w:rsidR="00DA1FD3" w:rsidRPr="00F62FE0" w:rsidRDefault="00DA1FD3" w:rsidP="000D5A14">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обзорная рентгенография/низкодозная КТ органов грудной клетки;</w:t>
      </w:r>
    </w:p>
    <w:p w14:paraId="2D63D854" w14:textId="77777777" w:rsidR="00DA1FD3" w:rsidRPr="00F62FE0" w:rsidRDefault="00DA1FD3" w:rsidP="000D5A14">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УЗИ органов брюшной полости;</w:t>
      </w:r>
    </w:p>
    <w:p w14:paraId="6A6EE5BB" w14:textId="77777777" w:rsidR="00DA1FD3" w:rsidRPr="00F62FE0" w:rsidRDefault="00DA1FD3" w:rsidP="000D5A14">
      <w:pPr>
        <w:pStyle w:val="a5"/>
        <w:numPr>
          <w:ilvl w:val="0"/>
          <w:numId w:val="2"/>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lastRenderedPageBreak/>
        <w:t>консультация онколога с предоставлением выписки из онкологического диспансера о проведенном и планируемом лечении.</w:t>
      </w:r>
    </w:p>
    <w:p w14:paraId="3B702142" w14:textId="77777777" w:rsidR="00DA1FD3" w:rsidRPr="00F62FE0" w:rsidRDefault="00DA1FD3" w:rsidP="004D3F21">
      <w:pPr>
        <w:tabs>
          <w:tab w:val="left" w:pos="284"/>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Дополнительные диагностические мероприятия:</w:t>
      </w:r>
    </w:p>
    <w:p w14:paraId="57B8B126" w14:textId="77777777" w:rsidR="00DA1FD3" w:rsidRPr="00F62FE0" w:rsidRDefault="00DA1FD3" w:rsidP="000D5A14">
      <w:pPr>
        <w:pStyle w:val="a5"/>
        <w:numPr>
          <w:ilvl w:val="0"/>
          <w:numId w:val="25"/>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ЭКГ;</w:t>
      </w:r>
    </w:p>
    <w:p w14:paraId="6370E647" w14:textId="77777777" w:rsidR="00DA1FD3" w:rsidRPr="00F62FE0" w:rsidRDefault="00DA1FD3" w:rsidP="000D5A14">
      <w:pPr>
        <w:pStyle w:val="a5"/>
        <w:numPr>
          <w:ilvl w:val="0"/>
          <w:numId w:val="25"/>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КТ/МРТ (по показаниям);</w:t>
      </w:r>
    </w:p>
    <w:p w14:paraId="7D3F2C13" w14:textId="77777777" w:rsidR="00DA1FD3" w:rsidRPr="00F62FE0" w:rsidRDefault="00DA1FD3" w:rsidP="000D5A14">
      <w:pPr>
        <w:pStyle w:val="a5"/>
        <w:numPr>
          <w:ilvl w:val="0"/>
          <w:numId w:val="25"/>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ПЭТ, ПЭТ совмещенная с КТ (по показаниям);</w:t>
      </w:r>
    </w:p>
    <w:p w14:paraId="7B8ABF86" w14:textId="77777777" w:rsidR="00DA1FD3" w:rsidRPr="00F62FE0" w:rsidRDefault="00DA1FD3" w:rsidP="000D5A14">
      <w:pPr>
        <w:pStyle w:val="a5"/>
        <w:numPr>
          <w:ilvl w:val="0"/>
          <w:numId w:val="25"/>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lang w:val="ru-RU"/>
        </w:rPr>
        <w:t>консультация терапевта (или узких специалистов) при наличии тяжелой сопутствующей патологии.</w:t>
      </w:r>
    </w:p>
    <w:p w14:paraId="14E263CE" w14:textId="77777777" w:rsidR="00DA1FD3" w:rsidRPr="00F62FE0" w:rsidRDefault="00DA1FD3" w:rsidP="00DA1FD3">
      <w:pPr>
        <w:pStyle w:val="a5"/>
        <w:tabs>
          <w:tab w:val="left" w:pos="567"/>
        </w:tabs>
        <w:spacing w:after="0" w:line="240" w:lineRule="auto"/>
        <w:ind w:left="0"/>
        <w:jc w:val="both"/>
        <w:rPr>
          <w:rFonts w:ascii="Times New Roman" w:hAnsi="Times New Roman" w:cs="Times New Roman"/>
          <w:sz w:val="28"/>
          <w:szCs w:val="28"/>
        </w:rPr>
      </w:pPr>
    </w:p>
    <w:p w14:paraId="4C1B8D82" w14:textId="1395FA1B" w:rsidR="00DA1FD3" w:rsidRPr="00F62FE0" w:rsidRDefault="00DA1FD3" w:rsidP="00590897">
      <w:pPr>
        <w:pStyle w:val="a5"/>
        <w:numPr>
          <w:ilvl w:val="1"/>
          <w:numId w:val="46"/>
        </w:numPr>
        <w:tabs>
          <w:tab w:val="left" w:pos="426"/>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lang w:val="ru-RU"/>
        </w:rPr>
        <w:t xml:space="preserve">Требования к проведению </w:t>
      </w:r>
      <w:r w:rsidR="00E85298" w:rsidRPr="00F62FE0">
        <w:rPr>
          <w:rFonts w:ascii="Times New Roman" w:hAnsi="Times New Roman" w:cs="Times New Roman"/>
          <w:b/>
          <w:sz w:val="28"/>
          <w:szCs w:val="28"/>
          <w:lang w:val="ru-RU"/>
        </w:rPr>
        <w:t>процедуры</w:t>
      </w:r>
      <w:r w:rsidRPr="00F62FE0">
        <w:rPr>
          <w:rFonts w:ascii="Times New Roman" w:hAnsi="Times New Roman" w:cs="Times New Roman"/>
          <w:b/>
          <w:sz w:val="28"/>
          <w:szCs w:val="28"/>
          <w:lang w:val="ru-RU"/>
        </w:rPr>
        <w:t xml:space="preserve">: </w:t>
      </w:r>
    </w:p>
    <w:p w14:paraId="58108C7E" w14:textId="613AEA2A" w:rsidR="00DA1FD3" w:rsidRPr="00F62FE0" w:rsidRDefault="00DA1FD3" w:rsidP="000D5A14">
      <w:pPr>
        <w:spacing w:after="0" w:line="240" w:lineRule="auto"/>
        <w:jc w:val="both"/>
        <w:rPr>
          <w:rFonts w:ascii="Times New Roman" w:hAnsi="Times New Roman" w:cs="Times New Roman"/>
          <w:b/>
          <w:sz w:val="28"/>
          <w:szCs w:val="28"/>
          <w:lang w:val="ru-RU"/>
        </w:rPr>
      </w:pPr>
      <w:r w:rsidRPr="00F62FE0">
        <w:rPr>
          <w:rFonts w:ascii="Times New Roman" w:hAnsi="Times New Roman" w:cs="Times New Roman"/>
          <w:sz w:val="28"/>
          <w:szCs w:val="28"/>
        </w:rPr>
        <w:t xml:space="preserve">Меры безопасности и противоэпидемический режим согласно </w:t>
      </w:r>
      <w:r w:rsidR="005D5401" w:rsidRPr="00F62FE0">
        <w:rPr>
          <w:rFonts w:ascii="Times New Roman" w:hAnsi="Times New Roman" w:cs="Times New Roman"/>
          <w:sz w:val="28"/>
          <w:szCs w:val="28"/>
        </w:rPr>
        <w:t>Санитарным правил</w:t>
      </w:r>
      <w:r w:rsidR="005D5401" w:rsidRPr="00F62FE0">
        <w:rPr>
          <w:rFonts w:ascii="Times New Roman" w:hAnsi="Times New Roman" w:cs="Times New Roman"/>
          <w:sz w:val="28"/>
          <w:szCs w:val="28"/>
          <w:lang w:val="ru-RU"/>
        </w:rPr>
        <w:t>ам</w:t>
      </w:r>
      <w:r w:rsidR="005D5401" w:rsidRPr="00F62FE0">
        <w:rPr>
          <w:rFonts w:ascii="Times New Roman" w:hAnsi="Times New Roman" w:cs="Times New Roman"/>
          <w:sz w:val="28"/>
          <w:szCs w:val="28"/>
        </w:rPr>
        <w:t xml:space="preserve"> «Санитарно-эпидемиологические требования к объектам здравоохранения»</w:t>
      </w:r>
      <w:r w:rsidR="005D5401" w:rsidRPr="00F62FE0">
        <w:rPr>
          <w:rFonts w:ascii="Times New Roman" w:hAnsi="Times New Roman" w:cs="Times New Roman"/>
          <w:sz w:val="28"/>
          <w:szCs w:val="28"/>
          <w:lang w:val="ru-RU"/>
        </w:rPr>
        <w:t>,</w:t>
      </w:r>
      <w:r w:rsidR="005D5401" w:rsidRPr="00F62FE0">
        <w:rPr>
          <w:rFonts w:ascii="Times New Roman" w:hAnsi="Times New Roman" w:cs="Times New Roman"/>
          <w:sz w:val="28"/>
          <w:szCs w:val="28"/>
        </w:rPr>
        <w:t xml:space="preserve"> </w:t>
      </w:r>
      <w:r w:rsidRPr="00F62FE0">
        <w:rPr>
          <w:rFonts w:ascii="Times New Roman" w:hAnsi="Times New Roman" w:cs="Times New Roman"/>
          <w:sz w:val="28"/>
          <w:szCs w:val="28"/>
        </w:rPr>
        <w:t xml:space="preserve">утвержденным постановлением Правительства Республики Казахстан </w:t>
      </w:r>
      <w:r w:rsidR="005D5401" w:rsidRPr="00F62FE0">
        <w:rPr>
          <w:rFonts w:ascii="Times New Roman" w:hAnsi="Times New Roman" w:cs="Times New Roman"/>
          <w:sz w:val="28"/>
          <w:szCs w:val="28"/>
        </w:rPr>
        <w:t>от 11 августа 2020 года № ҚР ДСМ-96/2020</w:t>
      </w:r>
      <w:r w:rsidRPr="00F62FE0">
        <w:rPr>
          <w:rFonts w:ascii="Times New Roman" w:hAnsi="Times New Roman" w:cs="Times New Roman"/>
          <w:sz w:val="28"/>
          <w:szCs w:val="28"/>
        </w:rPr>
        <w:t>.</w:t>
      </w:r>
      <w:r w:rsidR="00AB54F2" w:rsidRPr="00F62FE0">
        <w:rPr>
          <w:rFonts w:ascii="Times New Roman" w:hAnsi="Times New Roman" w:cs="Times New Roman"/>
          <w:sz w:val="28"/>
          <w:szCs w:val="28"/>
          <w:lang w:val="ru-RU"/>
        </w:rPr>
        <w:t xml:space="preserve"> </w:t>
      </w:r>
    </w:p>
    <w:p w14:paraId="0DEA9691" w14:textId="1D95725A" w:rsidR="00DA1FD3" w:rsidRPr="00F62FE0" w:rsidRDefault="00DA1FD3" w:rsidP="00445525">
      <w:pPr>
        <w:spacing w:after="0" w:line="240" w:lineRule="auto"/>
        <w:ind w:firstLine="709"/>
        <w:jc w:val="both"/>
        <w:rPr>
          <w:rFonts w:ascii="Times New Roman" w:hAnsi="Times New Roman" w:cs="Times New Roman"/>
          <w:sz w:val="28"/>
          <w:szCs w:val="28"/>
          <w:lang w:val="ru-RU"/>
        </w:rPr>
      </w:pPr>
      <w:r w:rsidRPr="00F62FE0">
        <w:rPr>
          <w:rFonts w:ascii="Times New Roman" w:hAnsi="Times New Roman" w:cs="Times New Roman"/>
          <w:b/>
          <w:sz w:val="28"/>
          <w:szCs w:val="28"/>
          <w:lang w:val="ru-RU"/>
        </w:rPr>
        <w:t>Требования к помещению для кабинета ФДТ и ФД</w:t>
      </w:r>
      <w:r w:rsidR="00AB54F2" w:rsidRPr="00F62FE0">
        <w:rPr>
          <w:rFonts w:ascii="Times New Roman" w:hAnsi="Times New Roman" w:cs="Times New Roman"/>
          <w:b/>
          <w:sz w:val="28"/>
          <w:szCs w:val="28"/>
          <w:lang w:val="ru-RU"/>
        </w:rPr>
        <w:t xml:space="preserve"> </w:t>
      </w:r>
      <w:r w:rsidR="00E85298" w:rsidRPr="00F62FE0">
        <w:rPr>
          <w:rFonts w:ascii="Times New Roman" w:hAnsi="Times New Roman" w:cs="Times New Roman"/>
          <w:b/>
          <w:sz w:val="28"/>
          <w:szCs w:val="28"/>
          <w:lang w:val="ru-RU"/>
        </w:rPr>
        <w:t>[</w:t>
      </w:r>
      <w:r w:rsidR="00E85298" w:rsidRPr="00F62FE0">
        <w:rPr>
          <w:rFonts w:ascii="Times New Roman" w:hAnsi="Times New Roman" w:cs="Times New Roman"/>
          <w:b/>
          <w:sz w:val="28"/>
          <w:szCs w:val="28"/>
          <w:lang w:val="en-US"/>
        </w:rPr>
        <w:fldChar w:fldCharType="begin"/>
      </w:r>
      <w:r w:rsidR="00E85298" w:rsidRPr="00F62FE0">
        <w:rPr>
          <w:rFonts w:ascii="Times New Roman" w:hAnsi="Times New Roman" w:cs="Times New Roman"/>
          <w:b/>
          <w:sz w:val="28"/>
          <w:szCs w:val="28"/>
          <w:lang w:val="ru-RU"/>
        </w:rPr>
        <w:instrText xml:space="preserve"> </w:instrText>
      </w:r>
      <w:r w:rsidR="00E85298" w:rsidRPr="00F62FE0">
        <w:rPr>
          <w:rFonts w:ascii="Times New Roman" w:hAnsi="Times New Roman" w:cs="Times New Roman"/>
          <w:b/>
          <w:sz w:val="28"/>
          <w:szCs w:val="28"/>
          <w:lang w:val="en-US"/>
        </w:rPr>
        <w:instrText>REF</w:instrText>
      </w:r>
      <w:r w:rsidR="00E85298" w:rsidRPr="00F62FE0">
        <w:rPr>
          <w:rFonts w:ascii="Times New Roman" w:hAnsi="Times New Roman" w:cs="Times New Roman"/>
          <w:b/>
          <w:sz w:val="28"/>
          <w:szCs w:val="28"/>
          <w:lang w:val="ru-RU"/>
        </w:rPr>
        <w:instrText xml:space="preserve"> _</w:instrText>
      </w:r>
      <w:r w:rsidR="00E85298" w:rsidRPr="00F62FE0">
        <w:rPr>
          <w:rFonts w:ascii="Times New Roman" w:hAnsi="Times New Roman" w:cs="Times New Roman"/>
          <w:b/>
          <w:sz w:val="28"/>
          <w:szCs w:val="28"/>
          <w:lang w:val="en-US"/>
        </w:rPr>
        <w:instrText>Ref</w:instrText>
      </w:r>
      <w:r w:rsidR="00E85298" w:rsidRPr="00F62FE0">
        <w:rPr>
          <w:rFonts w:ascii="Times New Roman" w:hAnsi="Times New Roman" w:cs="Times New Roman"/>
          <w:b/>
          <w:sz w:val="28"/>
          <w:szCs w:val="28"/>
          <w:lang w:val="ru-RU"/>
        </w:rPr>
        <w:instrText>80085285 \</w:instrText>
      </w:r>
      <w:r w:rsidR="00E85298" w:rsidRPr="00F62FE0">
        <w:rPr>
          <w:rFonts w:ascii="Times New Roman" w:hAnsi="Times New Roman" w:cs="Times New Roman"/>
          <w:b/>
          <w:sz w:val="28"/>
          <w:szCs w:val="28"/>
          <w:lang w:val="en-US"/>
        </w:rPr>
        <w:instrText>r</w:instrText>
      </w:r>
      <w:r w:rsidR="00E85298" w:rsidRPr="00F62FE0">
        <w:rPr>
          <w:rFonts w:ascii="Times New Roman" w:hAnsi="Times New Roman" w:cs="Times New Roman"/>
          <w:b/>
          <w:sz w:val="28"/>
          <w:szCs w:val="28"/>
          <w:lang w:val="ru-RU"/>
        </w:rPr>
        <w:instrText xml:space="preserve"> \</w:instrText>
      </w:r>
      <w:r w:rsidR="00E85298" w:rsidRPr="00F62FE0">
        <w:rPr>
          <w:rFonts w:ascii="Times New Roman" w:hAnsi="Times New Roman" w:cs="Times New Roman"/>
          <w:b/>
          <w:sz w:val="28"/>
          <w:szCs w:val="28"/>
          <w:lang w:val="en-US"/>
        </w:rPr>
        <w:instrText>h</w:instrText>
      </w:r>
      <w:r w:rsidR="00E85298" w:rsidRPr="00F62FE0">
        <w:rPr>
          <w:rFonts w:ascii="Times New Roman" w:hAnsi="Times New Roman" w:cs="Times New Roman"/>
          <w:b/>
          <w:sz w:val="28"/>
          <w:szCs w:val="28"/>
          <w:lang w:val="ru-RU"/>
        </w:rPr>
        <w:instrText xml:space="preserve"> </w:instrText>
      </w:r>
      <w:r w:rsidR="00F62FE0" w:rsidRPr="00F62FE0">
        <w:rPr>
          <w:rFonts w:ascii="Times New Roman" w:hAnsi="Times New Roman" w:cs="Times New Roman"/>
          <w:b/>
          <w:sz w:val="28"/>
          <w:szCs w:val="28"/>
          <w:lang w:val="ru-RU"/>
        </w:rPr>
        <w:instrText xml:space="preserve"> \* </w:instrText>
      </w:r>
      <w:r w:rsidR="00F62FE0">
        <w:rPr>
          <w:rFonts w:ascii="Times New Roman" w:hAnsi="Times New Roman" w:cs="Times New Roman"/>
          <w:b/>
          <w:sz w:val="28"/>
          <w:szCs w:val="28"/>
          <w:lang w:val="en-US"/>
        </w:rPr>
        <w:instrText>MERGEFORMAT</w:instrText>
      </w:r>
      <w:r w:rsidR="00F62FE0" w:rsidRPr="00F62FE0">
        <w:rPr>
          <w:rFonts w:ascii="Times New Roman" w:hAnsi="Times New Roman" w:cs="Times New Roman"/>
          <w:b/>
          <w:sz w:val="28"/>
          <w:szCs w:val="28"/>
          <w:lang w:val="ru-RU"/>
        </w:rPr>
        <w:instrText xml:space="preserve"> </w:instrText>
      </w:r>
      <w:r w:rsidR="00E85298" w:rsidRPr="00F62FE0">
        <w:rPr>
          <w:rFonts w:ascii="Times New Roman" w:hAnsi="Times New Roman" w:cs="Times New Roman"/>
          <w:b/>
          <w:sz w:val="28"/>
          <w:szCs w:val="28"/>
          <w:lang w:val="en-US"/>
        </w:rPr>
      </w:r>
      <w:r w:rsidR="00E85298" w:rsidRPr="00F62FE0">
        <w:rPr>
          <w:rFonts w:ascii="Times New Roman" w:hAnsi="Times New Roman" w:cs="Times New Roman"/>
          <w:b/>
          <w:sz w:val="28"/>
          <w:szCs w:val="28"/>
          <w:lang w:val="en-US"/>
        </w:rPr>
        <w:fldChar w:fldCharType="separate"/>
      </w:r>
      <w:r w:rsidR="00083D78" w:rsidRPr="00083D78">
        <w:rPr>
          <w:rFonts w:ascii="Times New Roman" w:hAnsi="Times New Roman" w:cs="Times New Roman"/>
          <w:b/>
          <w:sz w:val="28"/>
          <w:szCs w:val="28"/>
          <w:lang w:val="ru-RU"/>
        </w:rPr>
        <w:t>60</w:t>
      </w:r>
      <w:r w:rsidR="00E85298" w:rsidRPr="00F62FE0">
        <w:rPr>
          <w:rFonts w:ascii="Times New Roman" w:hAnsi="Times New Roman" w:cs="Times New Roman"/>
          <w:b/>
          <w:sz w:val="28"/>
          <w:szCs w:val="28"/>
          <w:lang w:val="en-US"/>
        </w:rPr>
        <w:fldChar w:fldCharType="end"/>
      </w:r>
      <w:r w:rsidR="00E85298" w:rsidRPr="00F62FE0">
        <w:rPr>
          <w:rFonts w:ascii="Times New Roman" w:hAnsi="Times New Roman" w:cs="Times New Roman"/>
          <w:b/>
          <w:sz w:val="28"/>
          <w:szCs w:val="28"/>
          <w:lang w:val="ru-RU"/>
        </w:rPr>
        <w:t>]:</w:t>
      </w:r>
    </w:p>
    <w:p w14:paraId="7B9EF584" w14:textId="0B1A3933" w:rsidR="00DA1FD3" w:rsidRPr="00F62FE0" w:rsidRDefault="00DA1FD3" w:rsidP="00F85F59">
      <w:pPr>
        <w:pStyle w:val="a5"/>
        <w:numPr>
          <w:ilvl w:val="0"/>
          <w:numId w:val="4"/>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общая площадь не менее </w:t>
      </w:r>
      <w:r w:rsidR="00DB2703" w:rsidRPr="00F62FE0">
        <w:rPr>
          <w:rFonts w:ascii="Times New Roman" w:hAnsi="Times New Roman" w:cs="Times New Roman"/>
          <w:sz w:val="28"/>
          <w:szCs w:val="28"/>
          <w:lang w:val="ru-RU"/>
        </w:rPr>
        <w:t>12</w:t>
      </w:r>
      <w:r w:rsidRPr="00F62FE0">
        <w:rPr>
          <w:rFonts w:ascii="Times New Roman" w:hAnsi="Times New Roman" w:cs="Times New Roman"/>
          <w:sz w:val="28"/>
          <w:szCs w:val="28"/>
          <w:lang w:val="ru-RU"/>
        </w:rPr>
        <w:t>м</w:t>
      </w:r>
      <w:r w:rsidR="00DB2703" w:rsidRPr="00F62FE0">
        <w:rPr>
          <w:rFonts w:ascii="Times New Roman" w:hAnsi="Times New Roman" w:cs="Times New Roman"/>
          <w:sz w:val="28"/>
          <w:szCs w:val="28"/>
          <w:vertAlign w:val="superscript"/>
          <w:lang w:val="ru-RU"/>
        </w:rPr>
        <w:t>2</w:t>
      </w:r>
      <w:r w:rsidRPr="00F62FE0">
        <w:rPr>
          <w:rFonts w:ascii="Times New Roman" w:hAnsi="Times New Roman" w:cs="Times New Roman"/>
          <w:sz w:val="28"/>
          <w:szCs w:val="28"/>
          <w:lang w:val="ru-RU"/>
        </w:rPr>
        <w:t>;</w:t>
      </w:r>
    </w:p>
    <w:p w14:paraId="1C3DB5AD" w14:textId="77777777" w:rsidR="00DA1FD3" w:rsidRPr="00F62FE0" w:rsidRDefault="00DA1FD3" w:rsidP="00F85F59">
      <w:pPr>
        <w:pStyle w:val="a5"/>
        <w:numPr>
          <w:ilvl w:val="0"/>
          <w:numId w:val="4"/>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потолки и стены должны быть покрашены в сине - голубой цвет матовой фактуры, полы - покрыты неогнеопасным линолеумом матовой фактуры;</w:t>
      </w:r>
    </w:p>
    <w:p w14:paraId="066F76E8" w14:textId="77777777" w:rsidR="00DA1FD3" w:rsidRPr="00F62FE0" w:rsidRDefault="00DA1FD3" w:rsidP="00F85F59">
      <w:pPr>
        <w:pStyle w:val="a5"/>
        <w:numPr>
          <w:ilvl w:val="0"/>
          <w:numId w:val="4"/>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в кабинете предусматриваются помещения: процедурная, комната для обработки</w:t>
      </w:r>
      <w:r w:rsidR="00A56573"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и дезинфекции аппаратуры, кабинет для медицинского персонала;</w:t>
      </w:r>
    </w:p>
    <w:p w14:paraId="7D315993" w14:textId="77777777" w:rsidR="00DA1FD3" w:rsidRPr="00F62FE0" w:rsidRDefault="00DA1FD3" w:rsidP="00F85F59">
      <w:pPr>
        <w:pStyle w:val="a5"/>
        <w:numPr>
          <w:ilvl w:val="0"/>
          <w:numId w:val="4"/>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на дверях процедурной устанавливается световая или звуковая сигнализация </w:t>
      </w:r>
      <w:r w:rsidR="00A56573" w:rsidRPr="00F62FE0">
        <w:rPr>
          <w:rFonts w:ascii="Times New Roman" w:hAnsi="Times New Roman" w:cs="Times New Roman"/>
          <w:sz w:val="28"/>
          <w:szCs w:val="28"/>
          <w:lang w:val="ru-RU"/>
        </w:rPr>
        <w:t>пр</w:t>
      </w:r>
      <w:r w:rsidRPr="00F62FE0">
        <w:rPr>
          <w:rFonts w:ascii="Times New Roman" w:hAnsi="Times New Roman" w:cs="Times New Roman"/>
          <w:sz w:val="28"/>
          <w:szCs w:val="28"/>
          <w:lang w:val="ru-RU"/>
        </w:rPr>
        <w:t>изнак лазерной опасности;</w:t>
      </w:r>
    </w:p>
    <w:p w14:paraId="69465E8D" w14:textId="77777777" w:rsidR="00DA1FD3" w:rsidRPr="00F62FE0" w:rsidRDefault="00DA1FD3" w:rsidP="00F85F59">
      <w:pPr>
        <w:pStyle w:val="a5"/>
        <w:numPr>
          <w:ilvl w:val="0"/>
          <w:numId w:val="4"/>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процедурная кабинета ФДТ и ФД должна быть оснащена следующей аппаратурой:</w:t>
      </w:r>
    </w:p>
    <w:p w14:paraId="4BA634B1" w14:textId="5F67AF16" w:rsidR="00DA1FD3" w:rsidRPr="00F62FE0" w:rsidRDefault="00DA1FD3" w:rsidP="00F85F59">
      <w:pPr>
        <w:pStyle w:val="a5"/>
        <w:numPr>
          <w:ilvl w:val="0"/>
          <w:numId w:val="38"/>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эндоскопическими фиброволоконными аппаратами с видеосистемой;</w:t>
      </w:r>
    </w:p>
    <w:p w14:paraId="4240529A" w14:textId="27B4CB1E" w:rsidR="00DA1FD3" w:rsidRPr="00F62FE0" w:rsidRDefault="00A56573" w:rsidP="00F85F59">
      <w:pPr>
        <w:pStyle w:val="a5"/>
        <w:numPr>
          <w:ilvl w:val="0"/>
          <w:numId w:val="38"/>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флуоресцентно – </w:t>
      </w:r>
      <w:r w:rsidR="00DA1FD3" w:rsidRPr="00F62FE0">
        <w:rPr>
          <w:rFonts w:ascii="Times New Roman" w:hAnsi="Times New Roman" w:cs="Times New Roman"/>
          <w:sz w:val="28"/>
          <w:szCs w:val="28"/>
          <w:lang w:val="ru-RU"/>
        </w:rPr>
        <w:t>диагностической установкой с лазерным источником для возбуждения флуоресценции;</w:t>
      </w:r>
    </w:p>
    <w:p w14:paraId="38ADB1CA" w14:textId="5DE0F57E" w:rsidR="00DA1FD3" w:rsidRPr="00F62FE0" w:rsidRDefault="00DA1FD3" w:rsidP="00F85F59">
      <w:pPr>
        <w:pStyle w:val="a5"/>
        <w:numPr>
          <w:ilvl w:val="0"/>
          <w:numId w:val="38"/>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медицинским лазером для ФДТ - набором кварцевых световодов с микролинзой или диффузорами на конце;</w:t>
      </w:r>
    </w:p>
    <w:p w14:paraId="7A8A7609" w14:textId="1A36DA70" w:rsidR="00DA1FD3" w:rsidRPr="00F62FE0" w:rsidRDefault="00DA1FD3" w:rsidP="00F85F59">
      <w:pPr>
        <w:pStyle w:val="a5"/>
        <w:numPr>
          <w:ilvl w:val="0"/>
          <w:numId w:val="38"/>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аппаратурой для измерения мощности лазерного излучения.</w:t>
      </w:r>
    </w:p>
    <w:p w14:paraId="2CDF2770" w14:textId="77777777" w:rsidR="00DA1FD3" w:rsidRPr="00F62FE0" w:rsidRDefault="00DA1FD3" w:rsidP="00DA1FD3">
      <w:pPr>
        <w:pStyle w:val="a5"/>
        <w:spacing w:after="0" w:line="240" w:lineRule="auto"/>
        <w:ind w:left="0"/>
        <w:jc w:val="both"/>
        <w:rPr>
          <w:rFonts w:ascii="Times New Roman" w:hAnsi="Times New Roman" w:cs="Times New Roman"/>
          <w:b/>
          <w:sz w:val="28"/>
          <w:szCs w:val="28"/>
          <w:lang w:val="ru-RU"/>
        </w:rPr>
      </w:pPr>
    </w:p>
    <w:p w14:paraId="07F8CA62" w14:textId="0950AEC8" w:rsidR="00DA1FD3" w:rsidRPr="00F62FE0" w:rsidRDefault="00DA1FD3" w:rsidP="00F85F59">
      <w:pPr>
        <w:pStyle w:val="a5"/>
        <w:spacing w:after="0" w:line="240" w:lineRule="auto"/>
        <w:ind w:left="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Условия проведения лечения (соблюдение мер безопасности, санитарно-противоэпидемический режим)</w:t>
      </w:r>
      <w:r w:rsidR="00A56573" w:rsidRPr="00F62FE0">
        <w:rPr>
          <w:rFonts w:ascii="Times New Roman" w:hAnsi="Times New Roman" w:cs="Times New Roman"/>
          <w:b/>
          <w:sz w:val="28"/>
          <w:szCs w:val="28"/>
          <w:lang w:val="ru-RU"/>
        </w:rPr>
        <w:t xml:space="preserve"> </w:t>
      </w:r>
      <w:r w:rsidRPr="00F62FE0">
        <w:rPr>
          <w:rFonts w:ascii="Times New Roman" w:hAnsi="Times New Roman" w:cs="Times New Roman"/>
          <w:sz w:val="28"/>
          <w:szCs w:val="28"/>
        </w:rPr>
        <w:t>[</w:t>
      </w:r>
      <w:r w:rsidR="00EE738B" w:rsidRPr="00F62FE0">
        <w:rPr>
          <w:rFonts w:ascii="Times New Roman" w:hAnsi="Times New Roman" w:cs="Times New Roman"/>
          <w:sz w:val="28"/>
          <w:szCs w:val="28"/>
        </w:rPr>
        <w:fldChar w:fldCharType="begin"/>
      </w:r>
      <w:r w:rsidR="00EE738B" w:rsidRPr="00F62FE0">
        <w:rPr>
          <w:rFonts w:ascii="Times New Roman" w:hAnsi="Times New Roman" w:cs="Times New Roman"/>
          <w:sz w:val="28"/>
          <w:szCs w:val="28"/>
        </w:rPr>
        <w:instrText xml:space="preserve"> REF _Ref80016818 \r \h </w:instrText>
      </w:r>
      <w:r w:rsidR="00F62FE0">
        <w:rPr>
          <w:rFonts w:ascii="Times New Roman" w:hAnsi="Times New Roman" w:cs="Times New Roman"/>
          <w:sz w:val="28"/>
          <w:szCs w:val="28"/>
        </w:rPr>
        <w:instrText xml:space="preserve"> \* MERGEFORMAT </w:instrText>
      </w:r>
      <w:r w:rsidR="00EE738B" w:rsidRPr="00F62FE0">
        <w:rPr>
          <w:rFonts w:ascii="Times New Roman" w:hAnsi="Times New Roman" w:cs="Times New Roman"/>
          <w:sz w:val="28"/>
          <w:szCs w:val="28"/>
        </w:rPr>
      </w:r>
      <w:r w:rsidR="00EE738B" w:rsidRPr="00F62FE0">
        <w:rPr>
          <w:rFonts w:ascii="Times New Roman" w:hAnsi="Times New Roman" w:cs="Times New Roman"/>
          <w:sz w:val="28"/>
          <w:szCs w:val="28"/>
        </w:rPr>
        <w:fldChar w:fldCharType="separate"/>
      </w:r>
      <w:r w:rsidR="00083D78">
        <w:rPr>
          <w:rFonts w:ascii="Times New Roman" w:hAnsi="Times New Roman" w:cs="Times New Roman"/>
          <w:sz w:val="28"/>
          <w:szCs w:val="28"/>
        </w:rPr>
        <w:t>46</w:t>
      </w:r>
      <w:r w:rsidR="00EE738B" w:rsidRPr="00F62FE0">
        <w:rPr>
          <w:rFonts w:ascii="Times New Roman" w:hAnsi="Times New Roman" w:cs="Times New Roman"/>
          <w:sz w:val="28"/>
          <w:szCs w:val="28"/>
        </w:rPr>
        <w:fldChar w:fldCharType="end"/>
      </w:r>
      <w:r w:rsidRPr="00F62FE0">
        <w:rPr>
          <w:rFonts w:ascii="Times New Roman" w:hAnsi="Times New Roman" w:cs="Times New Roman"/>
          <w:sz w:val="28"/>
          <w:szCs w:val="28"/>
        </w:rPr>
        <w:t>]</w:t>
      </w:r>
      <w:r w:rsidRPr="00F62FE0">
        <w:rPr>
          <w:rFonts w:ascii="Times New Roman" w:hAnsi="Times New Roman" w:cs="Times New Roman"/>
          <w:b/>
          <w:sz w:val="28"/>
          <w:szCs w:val="28"/>
          <w:lang w:val="ru-RU"/>
        </w:rPr>
        <w:t>:</w:t>
      </w:r>
    </w:p>
    <w:p w14:paraId="6E78CB25" w14:textId="1B5A7041" w:rsidR="00DA1FD3" w:rsidRPr="00F62FE0" w:rsidRDefault="00DA1FD3" w:rsidP="00F85F59">
      <w:pPr>
        <w:pStyle w:val="a5"/>
        <w:numPr>
          <w:ilvl w:val="0"/>
          <w:numId w:val="3"/>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Персонал, работающий в кабинете/отделении фотодинамической терапии, должен иметь соответствующие знания и квалификацию, подтвержденные соответствующими документами: наличие среднего и высшего образования, наличие сертификата специалиста, свидетельство об обучении ФД и ФДТ</w:t>
      </w:r>
      <w:r w:rsidR="00445525" w:rsidRPr="00F62FE0">
        <w:rPr>
          <w:rFonts w:ascii="Times New Roman" w:hAnsi="Times New Roman" w:cs="Times New Roman"/>
          <w:sz w:val="28"/>
          <w:szCs w:val="28"/>
          <w:lang w:val="ru-RU"/>
        </w:rPr>
        <w:t xml:space="preserve">, стаж </w:t>
      </w:r>
      <w:r w:rsidR="001A7D2F" w:rsidRPr="00F62FE0">
        <w:rPr>
          <w:rFonts w:ascii="Times New Roman" w:hAnsi="Times New Roman" w:cs="Times New Roman"/>
          <w:sz w:val="28"/>
          <w:szCs w:val="28"/>
          <w:lang w:val="ru-RU"/>
        </w:rPr>
        <w:t>работы по специальности «Онкология» не менее 3-х лет</w:t>
      </w:r>
      <w:r w:rsidRPr="00F62FE0">
        <w:rPr>
          <w:rFonts w:ascii="Times New Roman" w:hAnsi="Times New Roman" w:cs="Times New Roman"/>
          <w:sz w:val="28"/>
          <w:szCs w:val="28"/>
          <w:lang w:val="ru-RU"/>
        </w:rPr>
        <w:t xml:space="preserve">. </w:t>
      </w:r>
    </w:p>
    <w:p w14:paraId="2B163777" w14:textId="77777777" w:rsidR="00DA1FD3" w:rsidRPr="00F62FE0" w:rsidRDefault="00DA1FD3" w:rsidP="00F85F59">
      <w:pPr>
        <w:pStyle w:val="a5"/>
        <w:numPr>
          <w:ilvl w:val="0"/>
          <w:numId w:val="3"/>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Персонал кабинета должен пройти специальную подготовку в соответствующих научно - исследовательских учреждений лазерной терапии с освоением навыков работы на диагностической и лечебной</w:t>
      </w:r>
      <w:r w:rsidR="00A56573"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аппаратуре, основных методик флуоресцентной диагностики и фотодинамической</w:t>
      </w:r>
      <w:r w:rsidR="00A56573"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терапии злокачественных опухолей.</w:t>
      </w:r>
    </w:p>
    <w:p w14:paraId="0E5A8ECD" w14:textId="77777777" w:rsidR="00DA1FD3" w:rsidRPr="00F62FE0" w:rsidRDefault="00DA1FD3" w:rsidP="00F85F59">
      <w:pPr>
        <w:pStyle w:val="a5"/>
        <w:numPr>
          <w:ilvl w:val="0"/>
          <w:numId w:val="3"/>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lastRenderedPageBreak/>
        <w:t>Персонал кабинета ФДТ и ФД до начала работы должны пройти обучение на занятиях по</w:t>
      </w:r>
      <w:r w:rsidR="00A56573"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технике безопасности с обязательной сдачей зачета</w:t>
      </w:r>
    </w:p>
    <w:p w14:paraId="4324F549" w14:textId="77777777" w:rsidR="00DA1FD3" w:rsidRPr="00F62FE0" w:rsidRDefault="00DA1FD3" w:rsidP="00F85F59">
      <w:pPr>
        <w:pStyle w:val="a5"/>
        <w:numPr>
          <w:ilvl w:val="0"/>
          <w:numId w:val="3"/>
        </w:numPr>
        <w:tabs>
          <w:tab w:val="left" w:pos="284"/>
        </w:tabs>
        <w:autoSpaceDE w:val="0"/>
        <w:autoSpaceDN w:val="0"/>
        <w:adjustRightInd w:val="0"/>
        <w:spacing w:after="0" w:line="240" w:lineRule="auto"/>
        <w:ind w:left="0" w:firstLine="0"/>
        <w:jc w:val="both"/>
        <w:rPr>
          <w:rFonts w:ascii="Times New Roman" w:eastAsia="FreeSans" w:hAnsi="Times New Roman" w:cs="Times New Roman"/>
          <w:sz w:val="28"/>
          <w:szCs w:val="28"/>
        </w:rPr>
      </w:pPr>
      <w:r w:rsidRPr="00F62FE0">
        <w:rPr>
          <w:rFonts w:ascii="Times New Roman" w:hAnsi="Times New Roman" w:cs="Times New Roman"/>
          <w:sz w:val="28"/>
          <w:szCs w:val="28"/>
          <w:lang w:val="ru-RU"/>
        </w:rPr>
        <w:t>Все специалисты (</w:t>
      </w:r>
      <w:r w:rsidRPr="00F62FE0">
        <w:rPr>
          <w:rFonts w:ascii="Times New Roman" w:eastAsia="FreeSans" w:hAnsi="Times New Roman" w:cs="Times New Roman"/>
          <w:sz w:val="28"/>
          <w:szCs w:val="28"/>
        </w:rPr>
        <w:t>врач - онколог, прошедший подготовку и овладевший методами фотодинамической терапии и флуоресцентной диагностики</w:t>
      </w:r>
      <w:r w:rsidRPr="00F62FE0">
        <w:rPr>
          <w:rFonts w:ascii="Times New Roman" w:hAnsi="Times New Roman" w:cs="Times New Roman"/>
          <w:sz w:val="28"/>
          <w:szCs w:val="28"/>
          <w:lang w:val="ru-RU"/>
        </w:rPr>
        <w:t>, медицинский физик, инженер, медицинская сестра кабинета/отделения ФДТ) должные каждые пять лет проходить курсы специализации/повышения квалификации.</w:t>
      </w:r>
    </w:p>
    <w:p w14:paraId="7BE2CECD" w14:textId="6038A9FE" w:rsidR="00751AA3" w:rsidRPr="00F62FE0" w:rsidRDefault="00571851" w:rsidP="00A56573">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lang w:val="ru-RU"/>
        </w:rPr>
        <w:t xml:space="preserve">Требования </w:t>
      </w:r>
      <w:r w:rsidR="005536C3" w:rsidRPr="00F62FE0">
        <w:rPr>
          <w:rFonts w:ascii="Times New Roman" w:hAnsi="Times New Roman" w:cs="Times New Roman"/>
          <w:b/>
          <w:sz w:val="28"/>
          <w:szCs w:val="28"/>
          <w:lang w:val="ru-RU"/>
        </w:rPr>
        <w:t>к оснащению</w:t>
      </w:r>
      <w:r w:rsidRPr="00F62FE0">
        <w:rPr>
          <w:rFonts w:ascii="Times New Roman" w:hAnsi="Times New Roman" w:cs="Times New Roman"/>
          <w:b/>
          <w:sz w:val="28"/>
          <w:szCs w:val="28"/>
          <w:lang w:val="ru-RU"/>
        </w:rPr>
        <w:t xml:space="preserve">: </w:t>
      </w:r>
    </w:p>
    <w:p w14:paraId="47249425" w14:textId="77777777" w:rsidR="000661D2" w:rsidRPr="00F62FE0" w:rsidRDefault="000661D2" w:rsidP="00A56573">
      <w:pPr>
        <w:tabs>
          <w:tab w:val="left" w:pos="851"/>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Процедурная кабинета ФДТ и ФД должна быть оснащена следующей аппаратурой:</w:t>
      </w:r>
    </w:p>
    <w:p w14:paraId="61542B14" w14:textId="77777777" w:rsidR="000661D2" w:rsidRPr="00F62FE0" w:rsidRDefault="00A56573" w:rsidP="00F85F59">
      <w:pPr>
        <w:pStyle w:val="a5"/>
        <w:numPr>
          <w:ilvl w:val="0"/>
          <w:numId w:val="26"/>
        </w:numPr>
        <w:tabs>
          <w:tab w:val="left" w:pos="284"/>
          <w:tab w:val="left" w:pos="993"/>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э</w:t>
      </w:r>
      <w:r w:rsidR="000661D2" w:rsidRPr="00F62FE0">
        <w:rPr>
          <w:rFonts w:ascii="Times New Roman" w:hAnsi="Times New Roman" w:cs="Times New Roman"/>
          <w:sz w:val="28"/>
          <w:szCs w:val="28"/>
          <w:lang w:val="ru-RU"/>
        </w:rPr>
        <w:t>ндоскопическим</w:t>
      </w:r>
      <w:r w:rsidRPr="00F62FE0">
        <w:rPr>
          <w:rFonts w:ascii="Times New Roman" w:hAnsi="Times New Roman" w:cs="Times New Roman"/>
          <w:sz w:val="28"/>
          <w:szCs w:val="28"/>
          <w:lang w:val="ru-RU"/>
        </w:rPr>
        <w:t xml:space="preserve"> </w:t>
      </w:r>
      <w:r w:rsidR="000661D2" w:rsidRPr="00F62FE0">
        <w:rPr>
          <w:rFonts w:ascii="Times New Roman" w:hAnsi="Times New Roman" w:cs="Times New Roman"/>
          <w:sz w:val="28"/>
          <w:szCs w:val="28"/>
          <w:lang w:val="ru-RU"/>
        </w:rPr>
        <w:t>(фиброволоконным) аппаратом с видеосистемой;</w:t>
      </w:r>
    </w:p>
    <w:p w14:paraId="75057DB9" w14:textId="77777777" w:rsidR="000661D2" w:rsidRPr="00F62FE0" w:rsidRDefault="000661D2" w:rsidP="00F85F59">
      <w:pPr>
        <w:pStyle w:val="a5"/>
        <w:numPr>
          <w:ilvl w:val="0"/>
          <w:numId w:val="26"/>
        </w:numPr>
        <w:tabs>
          <w:tab w:val="left" w:pos="284"/>
          <w:tab w:val="left" w:pos="993"/>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флуоресцентно - диагностической установкой с лазерным источником для возбуждения флуоресценции;</w:t>
      </w:r>
    </w:p>
    <w:p w14:paraId="6EB50BC7" w14:textId="77777777" w:rsidR="000661D2" w:rsidRPr="00F62FE0" w:rsidRDefault="000661D2" w:rsidP="00F85F59">
      <w:pPr>
        <w:pStyle w:val="a5"/>
        <w:numPr>
          <w:ilvl w:val="0"/>
          <w:numId w:val="26"/>
        </w:numPr>
        <w:tabs>
          <w:tab w:val="left" w:pos="284"/>
          <w:tab w:val="left" w:pos="993"/>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медицинским лазером для ФДТ с набором кварцевых световодов с микролинзой или диффузорами на конце;</w:t>
      </w:r>
    </w:p>
    <w:p w14:paraId="3291CEF3" w14:textId="77777777" w:rsidR="000661D2" w:rsidRPr="00F62FE0" w:rsidRDefault="000661D2" w:rsidP="00F85F59">
      <w:pPr>
        <w:pStyle w:val="a5"/>
        <w:numPr>
          <w:ilvl w:val="0"/>
          <w:numId w:val="26"/>
        </w:numPr>
        <w:tabs>
          <w:tab w:val="left" w:pos="284"/>
          <w:tab w:val="left" w:pos="993"/>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аппаратурой для измерения мощности лазерного излучения.</w:t>
      </w:r>
    </w:p>
    <w:p w14:paraId="6FD6AFF7" w14:textId="1A298926" w:rsidR="00DB2703" w:rsidRPr="00F62FE0" w:rsidRDefault="00DB2703" w:rsidP="00DB2703">
      <w:pPr>
        <w:tabs>
          <w:tab w:val="left" w:pos="851"/>
        </w:tabs>
        <w:spacing w:after="0" w:line="240" w:lineRule="auto"/>
        <w:ind w:left="851"/>
        <w:jc w:val="both"/>
        <w:rPr>
          <w:rFonts w:ascii="Times New Roman" w:hAnsi="Times New Roman" w:cs="Times New Roman"/>
          <w:b/>
          <w:sz w:val="28"/>
          <w:szCs w:val="28"/>
          <w:lang w:val="ru-RU"/>
        </w:rPr>
      </w:pPr>
    </w:p>
    <w:p w14:paraId="1EBD0B48" w14:textId="7BBBD491" w:rsidR="00513E00" w:rsidRPr="00F62FE0" w:rsidRDefault="008E5CD7" w:rsidP="00A56573">
      <w:pPr>
        <w:tabs>
          <w:tab w:val="left" w:pos="851"/>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b/>
          <w:sz w:val="28"/>
          <w:szCs w:val="28"/>
          <w:lang w:val="ru-RU"/>
        </w:rPr>
        <w:t>Требования к п</w:t>
      </w:r>
      <w:r w:rsidR="003C5FBF" w:rsidRPr="00F62FE0">
        <w:rPr>
          <w:rFonts w:ascii="Times New Roman" w:hAnsi="Times New Roman" w:cs="Times New Roman"/>
          <w:b/>
          <w:sz w:val="28"/>
          <w:szCs w:val="28"/>
          <w:lang w:val="ru-RU"/>
        </w:rPr>
        <w:t>омещени</w:t>
      </w:r>
      <w:r w:rsidRPr="00F62FE0">
        <w:rPr>
          <w:rFonts w:ascii="Times New Roman" w:hAnsi="Times New Roman" w:cs="Times New Roman"/>
          <w:b/>
          <w:sz w:val="28"/>
          <w:szCs w:val="28"/>
          <w:lang w:val="ru-RU"/>
        </w:rPr>
        <w:t>ю</w:t>
      </w:r>
      <w:r w:rsidR="003C5FBF" w:rsidRPr="00F62FE0">
        <w:rPr>
          <w:rFonts w:ascii="Times New Roman" w:hAnsi="Times New Roman" w:cs="Times New Roman"/>
          <w:b/>
          <w:sz w:val="28"/>
          <w:szCs w:val="28"/>
          <w:lang w:val="ru-RU"/>
        </w:rPr>
        <w:t xml:space="preserve"> для кабинета ФДТ и ФД</w:t>
      </w:r>
      <w:r w:rsidR="00A56573" w:rsidRPr="00F62FE0">
        <w:rPr>
          <w:rFonts w:ascii="Times New Roman" w:hAnsi="Times New Roman" w:cs="Times New Roman"/>
          <w:b/>
          <w:sz w:val="28"/>
          <w:szCs w:val="28"/>
          <w:lang w:val="ru-RU"/>
        </w:rPr>
        <w:t>:</w:t>
      </w:r>
    </w:p>
    <w:p w14:paraId="55669C2D" w14:textId="6346F4D9" w:rsidR="003C5FBF" w:rsidRPr="00F62FE0" w:rsidRDefault="00A56573" w:rsidP="00F85F59">
      <w:pPr>
        <w:pStyle w:val="a5"/>
        <w:numPr>
          <w:ilvl w:val="0"/>
          <w:numId w:val="27"/>
        </w:numPr>
        <w:tabs>
          <w:tab w:val="left" w:pos="284"/>
          <w:tab w:val="left" w:pos="851"/>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о</w:t>
      </w:r>
      <w:r w:rsidR="003C5FBF" w:rsidRPr="00F62FE0">
        <w:rPr>
          <w:rFonts w:ascii="Times New Roman" w:hAnsi="Times New Roman" w:cs="Times New Roman"/>
          <w:sz w:val="28"/>
          <w:szCs w:val="28"/>
          <w:lang w:val="ru-RU"/>
        </w:rPr>
        <w:t xml:space="preserve">бщая площадь не менее </w:t>
      </w:r>
      <w:r w:rsidR="00DB2703" w:rsidRPr="00F62FE0">
        <w:rPr>
          <w:rFonts w:ascii="Times New Roman" w:hAnsi="Times New Roman" w:cs="Times New Roman"/>
          <w:sz w:val="28"/>
          <w:szCs w:val="28"/>
          <w:lang w:val="ru-RU"/>
        </w:rPr>
        <w:t>12м</w:t>
      </w:r>
      <w:r w:rsidR="00DB2703" w:rsidRPr="00F62FE0">
        <w:rPr>
          <w:rFonts w:ascii="Times New Roman" w:hAnsi="Times New Roman" w:cs="Times New Roman"/>
          <w:sz w:val="28"/>
          <w:szCs w:val="28"/>
          <w:vertAlign w:val="superscript"/>
          <w:lang w:val="ru-RU"/>
        </w:rPr>
        <w:t>2</w:t>
      </w:r>
      <w:r w:rsidR="00DB2703" w:rsidRPr="00F62FE0">
        <w:rPr>
          <w:rFonts w:ascii="Times New Roman" w:hAnsi="Times New Roman" w:cs="Times New Roman"/>
          <w:sz w:val="28"/>
          <w:szCs w:val="28"/>
          <w:lang w:val="ru-RU"/>
        </w:rPr>
        <w:t>;</w:t>
      </w:r>
    </w:p>
    <w:p w14:paraId="5C824E13" w14:textId="77777777" w:rsidR="003C5FBF" w:rsidRPr="00F62FE0" w:rsidRDefault="00A56573" w:rsidP="00F85F59">
      <w:pPr>
        <w:pStyle w:val="a5"/>
        <w:numPr>
          <w:ilvl w:val="0"/>
          <w:numId w:val="27"/>
        </w:numPr>
        <w:tabs>
          <w:tab w:val="left" w:pos="284"/>
          <w:tab w:val="left" w:pos="851"/>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w:t>
      </w:r>
      <w:r w:rsidR="003C5FBF" w:rsidRPr="00F62FE0">
        <w:rPr>
          <w:rFonts w:ascii="Times New Roman" w:hAnsi="Times New Roman" w:cs="Times New Roman"/>
          <w:sz w:val="28"/>
          <w:szCs w:val="28"/>
          <w:lang w:val="ru-RU"/>
        </w:rPr>
        <w:t>отолки и стены должны быть покрашены в сине - голубой цвет матовой фактуры,</w:t>
      </w:r>
      <w:r w:rsidR="00D658D3" w:rsidRPr="00F62FE0">
        <w:rPr>
          <w:rFonts w:ascii="Times New Roman" w:hAnsi="Times New Roman" w:cs="Times New Roman"/>
          <w:sz w:val="28"/>
          <w:szCs w:val="28"/>
          <w:lang w:val="ru-RU"/>
        </w:rPr>
        <w:t xml:space="preserve"> </w:t>
      </w:r>
      <w:r w:rsidR="003C5FBF" w:rsidRPr="00F62FE0">
        <w:rPr>
          <w:rFonts w:ascii="Times New Roman" w:hAnsi="Times New Roman" w:cs="Times New Roman"/>
          <w:sz w:val="28"/>
          <w:szCs w:val="28"/>
          <w:lang w:val="ru-RU"/>
        </w:rPr>
        <w:t>полы - покрыты неогнеопа</w:t>
      </w:r>
      <w:r w:rsidRPr="00F62FE0">
        <w:rPr>
          <w:rFonts w:ascii="Times New Roman" w:hAnsi="Times New Roman" w:cs="Times New Roman"/>
          <w:sz w:val="28"/>
          <w:szCs w:val="28"/>
          <w:lang w:val="ru-RU"/>
        </w:rPr>
        <w:t>сным линолеумом матовой фактуры;</w:t>
      </w:r>
    </w:p>
    <w:p w14:paraId="0DFA260B" w14:textId="77777777" w:rsidR="003C5FBF" w:rsidRPr="00F62FE0" w:rsidRDefault="00A56573" w:rsidP="00F85F59">
      <w:pPr>
        <w:pStyle w:val="a5"/>
        <w:numPr>
          <w:ilvl w:val="0"/>
          <w:numId w:val="27"/>
        </w:numPr>
        <w:tabs>
          <w:tab w:val="left" w:pos="284"/>
          <w:tab w:val="left" w:pos="851"/>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в</w:t>
      </w:r>
      <w:r w:rsidR="003C5FBF" w:rsidRPr="00F62FE0">
        <w:rPr>
          <w:rFonts w:ascii="Times New Roman" w:hAnsi="Times New Roman" w:cs="Times New Roman"/>
          <w:sz w:val="28"/>
          <w:szCs w:val="28"/>
          <w:lang w:val="ru-RU"/>
        </w:rPr>
        <w:t xml:space="preserve"> кабинете предусматриваются помещения: процедурная, комната для обработкии дезинфекции аппаратуры, каб</w:t>
      </w:r>
      <w:r w:rsidRPr="00F62FE0">
        <w:rPr>
          <w:rFonts w:ascii="Times New Roman" w:hAnsi="Times New Roman" w:cs="Times New Roman"/>
          <w:sz w:val="28"/>
          <w:szCs w:val="28"/>
          <w:lang w:val="ru-RU"/>
        </w:rPr>
        <w:t>инет для медицинского персонала;</w:t>
      </w:r>
    </w:p>
    <w:p w14:paraId="50922021" w14:textId="096D5631" w:rsidR="003C5FBF" w:rsidRPr="00F62FE0" w:rsidRDefault="00A56573" w:rsidP="00F85F59">
      <w:pPr>
        <w:pStyle w:val="a5"/>
        <w:numPr>
          <w:ilvl w:val="0"/>
          <w:numId w:val="27"/>
        </w:numPr>
        <w:tabs>
          <w:tab w:val="left" w:pos="284"/>
          <w:tab w:val="left" w:pos="851"/>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н</w:t>
      </w:r>
      <w:r w:rsidR="003C5FBF" w:rsidRPr="00F62FE0">
        <w:rPr>
          <w:rFonts w:ascii="Times New Roman" w:hAnsi="Times New Roman" w:cs="Times New Roman"/>
          <w:sz w:val="28"/>
          <w:szCs w:val="28"/>
          <w:lang w:val="ru-RU"/>
        </w:rPr>
        <w:t>а дверях процедурной устанавливается световая или звуковая сигнализация и</w:t>
      </w:r>
      <w:r w:rsidR="00DB2703" w:rsidRPr="00F62FE0">
        <w:rPr>
          <w:rFonts w:ascii="Times New Roman" w:hAnsi="Times New Roman" w:cs="Times New Roman"/>
          <w:sz w:val="28"/>
          <w:szCs w:val="28"/>
          <w:lang w:val="ru-RU"/>
        </w:rPr>
        <w:t xml:space="preserve"> </w:t>
      </w:r>
      <w:r w:rsidR="003C5FBF" w:rsidRPr="00F62FE0">
        <w:rPr>
          <w:rFonts w:ascii="Times New Roman" w:hAnsi="Times New Roman" w:cs="Times New Roman"/>
          <w:sz w:val="28"/>
          <w:szCs w:val="28"/>
          <w:lang w:val="ru-RU"/>
        </w:rPr>
        <w:t>знак лазерной опасности.</w:t>
      </w:r>
    </w:p>
    <w:p w14:paraId="5D1F00C4" w14:textId="77777777" w:rsidR="00DB2703" w:rsidRPr="00F62FE0" w:rsidRDefault="00DB2703" w:rsidP="00DB2703">
      <w:pPr>
        <w:pStyle w:val="a5"/>
        <w:tabs>
          <w:tab w:val="left" w:pos="567"/>
          <w:tab w:val="left" w:pos="851"/>
        </w:tabs>
        <w:spacing w:after="0" w:line="240" w:lineRule="auto"/>
        <w:ind w:left="851"/>
        <w:jc w:val="both"/>
        <w:rPr>
          <w:rFonts w:ascii="Times New Roman" w:hAnsi="Times New Roman" w:cs="Times New Roman"/>
          <w:sz w:val="28"/>
          <w:szCs w:val="28"/>
          <w:lang w:val="ru-RU"/>
        </w:rPr>
      </w:pPr>
    </w:p>
    <w:p w14:paraId="10E76B4E" w14:textId="05A03D52" w:rsidR="000661D2" w:rsidRPr="00F62FE0" w:rsidRDefault="000661D2" w:rsidP="00F85F59">
      <w:pPr>
        <w:tabs>
          <w:tab w:val="left" w:pos="851"/>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Требования к подготовке пациента к проведению лечения</w:t>
      </w:r>
    </w:p>
    <w:p w14:paraId="190C5698" w14:textId="77777777" w:rsidR="000661D2" w:rsidRPr="00F62FE0" w:rsidRDefault="00A56573" w:rsidP="00F85F59">
      <w:pPr>
        <w:pStyle w:val="a5"/>
        <w:numPr>
          <w:ilvl w:val="0"/>
          <w:numId w:val="28"/>
        </w:numPr>
        <w:shd w:val="clear" w:color="auto" w:fill="FFFFFF" w:themeFill="background1"/>
        <w:tabs>
          <w:tab w:val="left" w:pos="284"/>
        </w:tabs>
        <w:spacing w:after="0" w:line="240" w:lineRule="auto"/>
        <w:ind w:left="0" w:firstLine="0"/>
        <w:jc w:val="both"/>
        <w:rPr>
          <w:rFonts w:ascii="Times New Roman" w:eastAsia="Times New Roman" w:hAnsi="Times New Roman" w:cs="Times New Roman"/>
          <w:sz w:val="28"/>
          <w:szCs w:val="28"/>
          <w:lang w:eastAsia="lt-LT"/>
        </w:rPr>
      </w:pPr>
      <w:r w:rsidRPr="00F62FE0">
        <w:rPr>
          <w:rFonts w:ascii="Times New Roman" w:eastAsia="Times New Roman" w:hAnsi="Times New Roman" w:cs="Times New Roman"/>
          <w:sz w:val="28"/>
          <w:szCs w:val="28"/>
          <w:lang w:val="ru-RU" w:eastAsia="lt-LT"/>
        </w:rPr>
        <w:t>в</w:t>
      </w:r>
      <w:r w:rsidR="000661D2" w:rsidRPr="00F62FE0">
        <w:rPr>
          <w:rFonts w:ascii="Times New Roman" w:eastAsia="Times New Roman" w:hAnsi="Times New Roman" w:cs="Times New Roman"/>
          <w:sz w:val="28"/>
          <w:szCs w:val="28"/>
          <w:lang w:eastAsia="lt-LT"/>
        </w:rPr>
        <w:t xml:space="preserve"> период </w:t>
      </w:r>
      <w:r w:rsidR="000661D2" w:rsidRPr="00F62FE0">
        <w:rPr>
          <w:rFonts w:ascii="Times New Roman" w:eastAsia="Times New Roman" w:hAnsi="Times New Roman" w:cs="Times New Roman"/>
          <w:sz w:val="28"/>
          <w:szCs w:val="28"/>
          <w:lang w:val="ru-RU" w:eastAsia="lt-LT"/>
        </w:rPr>
        <w:t>проведения ФДТ</w:t>
      </w:r>
      <w:r w:rsidR="000661D2" w:rsidRPr="00F62FE0">
        <w:rPr>
          <w:rFonts w:ascii="Times New Roman" w:eastAsia="Times New Roman" w:hAnsi="Times New Roman" w:cs="Times New Roman"/>
          <w:sz w:val="28"/>
          <w:szCs w:val="28"/>
          <w:lang w:eastAsia="lt-LT"/>
        </w:rPr>
        <w:t xml:space="preserve"> необходимо изб</w:t>
      </w:r>
      <w:r w:rsidRPr="00F62FE0">
        <w:rPr>
          <w:rFonts w:ascii="Times New Roman" w:eastAsia="Times New Roman" w:hAnsi="Times New Roman" w:cs="Times New Roman"/>
          <w:sz w:val="28"/>
          <w:szCs w:val="28"/>
          <w:lang w:eastAsia="lt-LT"/>
        </w:rPr>
        <w:t>егать солнечного и УФ-облучения</w:t>
      </w:r>
      <w:r w:rsidRPr="00F62FE0">
        <w:rPr>
          <w:rFonts w:ascii="Times New Roman" w:eastAsia="Times New Roman" w:hAnsi="Times New Roman" w:cs="Times New Roman"/>
          <w:sz w:val="28"/>
          <w:szCs w:val="28"/>
          <w:lang w:val="ru-RU" w:eastAsia="lt-LT"/>
        </w:rPr>
        <w:t>;</w:t>
      </w:r>
      <w:r w:rsidR="000661D2" w:rsidRPr="00F62FE0">
        <w:rPr>
          <w:rFonts w:ascii="Times New Roman" w:eastAsia="Times New Roman" w:hAnsi="Times New Roman" w:cs="Times New Roman"/>
          <w:sz w:val="28"/>
          <w:szCs w:val="28"/>
          <w:lang w:eastAsia="lt-LT"/>
        </w:rPr>
        <w:t xml:space="preserve"> </w:t>
      </w:r>
    </w:p>
    <w:p w14:paraId="0962D519" w14:textId="2979A7D1" w:rsidR="000661D2" w:rsidRPr="00F62FE0" w:rsidRDefault="00A56573" w:rsidP="00F85F59">
      <w:pPr>
        <w:pStyle w:val="a5"/>
        <w:numPr>
          <w:ilvl w:val="0"/>
          <w:numId w:val="28"/>
        </w:numPr>
        <w:shd w:val="clear" w:color="auto" w:fill="FFFFFF" w:themeFill="background1"/>
        <w:tabs>
          <w:tab w:val="left" w:pos="284"/>
        </w:tabs>
        <w:spacing w:after="0" w:line="240" w:lineRule="auto"/>
        <w:ind w:left="0" w:firstLine="0"/>
        <w:jc w:val="both"/>
        <w:rPr>
          <w:rFonts w:ascii="Times New Roman" w:eastAsia="Times New Roman" w:hAnsi="Times New Roman" w:cs="Times New Roman"/>
          <w:sz w:val="28"/>
          <w:szCs w:val="28"/>
          <w:lang w:eastAsia="lt-LT"/>
        </w:rPr>
      </w:pPr>
      <w:r w:rsidRPr="00F62FE0">
        <w:rPr>
          <w:rFonts w:ascii="Times New Roman" w:eastAsia="Times New Roman" w:hAnsi="Times New Roman" w:cs="Times New Roman"/>
          <w:sz w:val="28"/>
          <w:szCs w:val="28"/>
          <w:lang w:val="ru-RU" w:eastAsia="lt-LT"/>
        </w:rPr>
        <w:t>п</w:t>
      </w:r>
      <w:r w:rsidR="000661D2" w:rsidRPr="00F62FE0">
        <w:rPr>
          <w:rFonts w:ascii="Times New Roman" w:eastAsia="Times New Roman" w:hAnsi="Times New Roman" w:cs="Times New Roman"/>
          <w:sz w:val="28"/>
          <w:szCs w:val="28"/>
          <w:lang w:eastAsia="lt-LT"/>
        </w:rPr>
        <w:t>ациент должен быть проинструктирован о необходимости строгого соблюдения светового режима (исключается облучение прямым солнечным светом, просмотр телевизионных программ и т.д.)</w:t>
      </w:r>
      <w:r w:rsidR="000661D2" w:rsidRPr="00F62FE0">
        <w:rPr>
          <w:rFonts w:ascii="Times New Roman" w:eastAsia="Times New Roman" w:hAnsi="Times New Roman" w:cs="Times New Roman"/>
          <w:sz w:val="28"/>
          <w:szCs w:val="28"/>
          <w:lang w:val="ru-RU" w:eastAsia="lt-LT"/>
        </w:rPr>
        <w:t>, ношение очков, перчаток</w:t>
      </w:r>
      <w:r w:rsidRPr="00F62FE0">
        <w:rPr>
          <w:rFonts w:ascii="Times New Roman" w:eastAsia="Times New Roman" w:hAnsi="Times New Roman" w:cs="Times New Roman"/>
          <w:sz w:val="28"/>
          <w:szCs w:val="28"/>
          <w:lang w:val="ru-RU" w:eastAsia="lt-LT"/>
        </w:rPr>
        <w:t>.</w:t>
      </w:r>
    </w:p>
    <w:p w14:paraId="3B27D737" w14:textId="77777777" w:rsidR="00DB2703" w:rsidRPr="00F62FE0" w:rsidRDefault="00DB2703" w:rsidP="00DB2703">
      <w:pPr>
        <w:pStyle w:val="a5"/>
        <w:shd w:val="clear" w:color="auto" w:fill="FFFFFF" w:themeFill="background1"/>
        <w:tabs>
          <w:tab w:val="left" w:pos="567"/>
        </w:tabs>
        <w:spacing w:after="0" w:line="240" w:lineRule="auto"/>
        <w:ind w:left="993"/>
        <w:jc w:val="both"/>
        <w:rPr>
          <w:rFonts w:ascii="Times New Roman" w:eastAsia="Times New Roman" w:hAnsi="Times New Roman" w:cs="Times New Roman"/>
          <w:sz w:val="28"/>
          <w:szCs w:val="28"/>
          <w:lang w:eastAsia="lt-LT"/>
        </w:rPr>
      </w:pPr>
    </w:p>
    <w:p w14:paraId="2F95C553" w14:textId="1356C93F" w:rsidR="006D6EF7" w:rsidRPr="00F62FE0" w:rsidRDefault="00500852" w:rsidP="00A56573">
      <w:pPr>
        <w:tabs>
          <w:tab w:val="left" w:pos="851"/>
        </w:tabs>
        <w:spacing w:after="0" w:line="240" w:lineRule="auto"/>
        <w:jc w:val="both"/>
        <w:rPr>
          <w:rFonts w:ascii="Times New Roman" w:hAnsi="Times New Roman" w:cs="Times New Roman"/>
          <w:b/>
          <w:sz w:val="28"/>
          <w:szCs w:val="28"/>
        </w:rPr>
      </w:pPr>
      <w:r w:rsidRPr="00F62FE0">
        <w:rPr>
          <w:rFonts w:ascii="Times New Roman" w:hAnsi="Times New Roman" w:cs="Times New Roman"/>
          <w:b/>
          <w:sz w:val="28"/>
          <w:szCs w:val="28"/>
          <w:lang w:val="ru-RU"/>
        </w:rPr>
        <w:t xml:space="preserve">Требования </w:t>
      </w:r>
      <w:r w:rsidR="00F62FE0" w:rsidRPr="00F62FE0">
        <w:rPr>
          <w:rFonts w:ascii="Times New Roman" w:hAnsi="Times New Roman" w:cs="Times New Roman"/>
          <w:b/>
          <w:sz w:val="28"/>
          <w:szCs w:val="28"/>
          <w:lang w:val="ru-RU"/>
        </w:rPr>
        <w:t>к расходным материалам:</w:t>
      </w:r>
    </w:p>
    <w:p w14:paraId="1FBFBF32" w14:textId="537AA122" w:rsidR="006D6EF7" w:rsidRPr="00F62FE0" w:rsidRDefault="00A56573" w:rsidP="00F85F59">
      <w:pPr>
        <w:pStyle w:val="a5"/>
        <w:numPr>
          <w:ilvl w:val="0"/>
          <w:numId w:val="30"/>
        </w:numPr>
        <w:tabs>
          <w:tab w:val="left" w:pos="284"/>
          <w:tab w:val="left" w:pos="851"/>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lang w:val="ru-RU"/>
        </w:rPr>
        <w:t>н</w:t>
      </w:r>
      <w:r w:rsidR="006D6EF7" w:rsidRPr="00F62FE0">
        <w:rPr>
          <w:rFonts w:ascii="Times New Roman" w:eastAsia="Calibri" w:hAnsi="Times New Roman" w:cs="Times New Roman"/>
          <w:sz w:val="28"/>
          <w:szCs w:val="28"/>
        </w:rPr>
        <w:t>изкая темновая и световая токс</w:t>
      </w:r>
      <w:r w:rsidRPr="00F62FE0">
        <w:rPr>
          <w:rFonts w:ascii="Times New Roman" w:eastAsia="Calibri" w:hAnsi="Times New Roman" w:cs="Times New Roman"/>
          <w:sz w:val="28"/>
          <w:szCs w:val="28"/>
        </w:rPr>
        <w:t>ичность в терапевтических дозах</w:t>
      </w:r>
      <w:r w:rsidRPr="00F62FE0">
        <w:rPr>
          <w:rFonts w:ascii="Times New Roman" w:eastAsia="Calibri" w:hAnsi="Times New Roman" w:cs="Times New Roman"/>
          <w:sz w:val="28"/>
          <w:szCs w:val="28"/>
          <w:lang w:val="ru-RU"/>
        </w:rPr>
        <w:t>;</w:t>
      </w:r>
      <w:r w:rsidR="006D6EF7" w:rsidRPr="00F62FE0">
        <w:rPr>
          <w:rFonts w:ascii="Times New Roman" w:eastAsia="Calibri" w:hAnsi="Times New Roman" w:cs="Times New Roman"/>
          <w:sz w:val="28"/>
          <w:szCs w:val="28"/>
        </w:rPr>
        <w:t xml:space="preserve"> </w:t>
      </w:r>
    </w:p>
    <w:p w14:paraId="1A16A3EE" w14:textId="77777777" w:rsidR="006D6EF7" w:rsidRPr="00F62FE0" w:rsidRDefault="00A56573" w:rsidP="00F85F59">
      <w:pPr>
        <w:pStyle w:val="a5"/>
        <w:numPr>
          <w:ilvl w:val="0"/>
          <w:numId w:val="29"/>
        </w:numPr>
        <w:tabs>
          <w:tab w:val="left" w:pos="284"/>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lang w:val="ru-RU"/>
        </w:rPr>
        <w:t>в</w:t>
      </w:r>
      <w:r w:rsidR="006D6EF7" w:rsidRPr="00F62FE0">
        <w:rPr>
          <w:rFonts w:ascii="Times New Roman" w:eastAsia="Calibri" w:hAnsi="Times New Roman" w:cs="Times New Roman"/>
          <w:sz w:val="28"/>
          <w:szCs w:val="28"/>
        </w:rPr>
        <w:t xml:space="preserve">ысокая селиктивность накопления в тканях </w:t>
      </w:r>
      <w:r w:rsidR="00D90C2D" w:rsidRPr="00F62FE0">
        <w:rPr>
          <w:rFonts w:ascii="Times New Roman" w:eastAsia="Calibri" w:hAnsi="Times New Roman" w:cs="Times New Roman"/>
          <w:sz w:val="28"/>
          <w:szCs w:val="28"/>
          <w:lang w:val="ru-RU"/>
        </w:rPr>
        <w:t xml:space="preserve">ЗНО </w:t>
      </w:r>
      <w:r w:rsidR="006D6EF7" w:rsidRPr="00F62FE0">
        <w:rPr>
          <w:rFonts w:ascii="Times New Roman" w:eastAsia="Calibri" w:hAnsi="Times New Roman" w:cs="Times New Roman"/>
          <w:sz w:val="28"/>
          <w:szCs w:val="28"/>
        </w:rPr>
        <w:t>и быстрое выведение Ф</w:t>
      </w:r>
      <w:r w:rsidRPr="00F62FE0">
        <w:rPr>
          <w:rFonts w:ascii="Times New Roman" w:eastAsia="Calibri" w:hAnsi="Times New Roman" w:cs="Times New Roman"/>
          <w:sz w:val="28"/>
          <w:szCs w:val="28"/>
        </w:rPr>
        <w:t>С из кожи и эпителиальной ткани</w:t>
      </w:r>
      <w:r w:rsidRPr="00F62FE0">
        <w:rPr>
          <w:rFonts w:ascii="Times New Roman" w:eastAsia="Calibri" w:hAnsi="Times New Roman" w:cs="Times New Roman"/>
          <w:sz w:val="28"/>
          <w:szCs w:val="28"/>
          <w:lang w:val="ru-RU"/>
        </w:rPr>
        <w:t>;</w:t>
      </w:r>
      <w:r w:rsidR="006D6EF7" w:rsidRPr="00F62FE0">
        <w:rPr>
          <w:rFonts w:ascii="Times New Roman" w:eastAsia="Calibri" w:hAnsi="Times New Roman" w:cs="Times New Roman"/>
          <w:sz w:val="28"/>
          <w:szCs w:val="28"/>
        </w:rPr>
        <w:t xml:space="preserve"> </w:t>
      </w:r>
    </w:p>
    <w:p w14:paraId="719B8EDD" w14:textId="77777777" w:rsidR="006D6EF7" w:rsidRPr="00F62FE0" w:rsidRDefault="00A56573" w:rsidP="00F85F59">
      <w:pPr>
        <w:pStyle w:val="a5"/>
        <w:numPr>
          <w:ilvl w:val="0"/>
          <w:numId w:val="29"/>
        </w:numPr>
        <w:tabs>
          <w:tab w:val="left" w:pos="284"/>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lang w:val="ru-RU"/>
        </w:rPr>
        <w:t>с</w:t>
      </w:r>
      <w:r w:rsidR="006D6EF7" w:rsidRPr="00F62FE0">
        <w:rPr>
          <w:rFonts w:ascii="Times New Roman" w:eastAsia="Calibri" w:hAnsi="Times New Roman" w:cs="Times New Roman"/>
          <w:sz w:val="28"/>
          <w:szCs w:val="28"/>
        </w:rPr>
        <w:t>ильное поглощение в спектральном диапазоне, где биологические ткани имеют наибольшую проницаемость (красный и ближний ИК диапазоны)</w:t>
      </w:r>
      <w:r w:rsidRPr="00F62FE0">
        <w:rPr>
          <w:rFonts w:ascii="Times New Roman" w:eastAsia="Calibri" w:hAnsi="Times New Roman" w:cs="Times New Roman"/>
          <w:sz w:val="28"/>
          <w:szCs w:val="28"/>
          <w:lang w:val="ru-RU"/>
        </w:rPr>
        <w:t>;</w:t>
      </w:r>
      <w:r w:rsidR="006D6EF7" w:rsidRPr="00F62FE0">
        <w:rPr>
          <w:rFonts w:ascii="Times New Roman" w:eastAsia="Calibri" w:hAnsi="Times New Roman" w:cs="Times New Roman"/>
          <w:sz w:val="28"/>
          <w:szCs w:val="28"/>
        </w:rPr>
        <w:t xml:space="preserve"> </w:t>
      </w:r>
    </w:p>
    <w:p w14:paraId="77C4B755" w14:textId="77777777" w:rsidR="006D6EF7" w:rsidRPr="00F62FE0" w:rsidRDefault="00A56573" w:rsidP="00F85F59">
      <w:pPr>
        <w:pStyle w:val="a5"/>
        <w:numPr>
          <w:ilvl w:val="0"/>
          <w:numId w:val="29"/>
        </w:numPr>
        <w:tabs>
          <w:tab w:val="left" w:pos="284"/>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lang w:val="ru-RU"/>
        </w:rPr>
        <w:t>о</w:t>
      </w:r>
      <w:r w:rsidR="006D6EF7" w:rsidRPr="00F62FE0">
        <w:rPr>
          <w:rFonts w:ascii="Times New Roman" w:eastAsia="Calibri" w:hAnsi="Times New Roman" w:cs="Times New Roman"/>
          <w:sz w:val="28"/>
          <w:szCs w:val="28"/>
        </w:rPr>
        <w:t>птимальное соотвествие между величинами квантового выхода флуоресценции и квантового выхода интерконверсии. Вторая из величин определяет способность ФС к генерации синглетного кислорода. В то же время способность ФС флуоресцировать обуславливает его диагностические возможности и облегчает контроль н</w:t>
      </w:r>
      <w:r w:rsidRPr="00F62FE0">
        <w:rPr>
          <w:rFonts w:ascii="Times New Roman" w:eastAsia="Calibri" w:hAnsi="Times New Roman" w:cs="Times New Roman"/>
          <w:sz w:val="28"/>
          <w:szCs w:val="28"/>
        </w:rPr>
        <w:t>акопления и выведения из тканей</w:t>
      </w:r>
      <w:r w:rsidRPr="00F62FE0">
        <w:rPr>
          <w:rFonts w:ascii="Times New Roman" w:eastAsia="Calibri" w:hAnsi="Times New Roman" w:cs="Times New Roman"/>
          <w:sz w:val="28"/>
          <w:szCs w:val="28"/>
          <w:lang w:val="ru-RU"/>
        </w:rPr>
        <w:t>;</w:t>
      </w:r>
      <w:r w:rsidR="006D6EF7" w:rsidRPr="00F62FE0">
        <w:rPr>
          <w:rFonts w:ascii="Times New Roman" w:eastAsia="Calibri" w:hAnsi="Times New Roman" w:cs="Times New Roman"/>
          <w:sz w:val="28"/>
          <w:szCs w:val="28"/>
        </w:rPr>
        <w:t xml:space="preserve"> </w:t>
      </w:r>
    </w:p>
    <w:p w14:paraId="50BA2C3E" w14:textId="77777777" w:rsidR="006D6EF7" w:rsidRPr="00F62FE0" w:rsidRDefault="00A56573" w:rsidP="00F85F59">
      <w:pPr>
        <w:pStyle w:val="a5"/>
        <w:numPr>
          <w:ilvl w:val="0"/>
          <w:numId w:val="29"/>
        </w:numPr>
        <w:tabs>
          <w:tab w:val="left" w:pos="284"/>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lang w:val="ru-RU"/>
        </w:rPr>
        <w:lastRenderedPageBreak/>
        <w:t>в</w:t>
      </w:r>
      <w:r w:rsidR="006D6EF7" w:rsidRPr="00F62FE0">
        <w:rPr>
          <w:rFonts w:ascii="Times New Roman" w:eastAsia="Calibri" w:hAnsi="Times New Roman" w:cs="Times New Roman"/>
          <w:sz w:val="28"/>
          <w:szCs w:val="28"/>
        </w:rPr>
        <w:t>ысокий квантовый выход образования синглетно</w:t>
      </w:r>
      <w:r w:rsidRPr="00F62FE0">
        <w:rPr>
          <w:rFonts w:ascii="Times New Roman" w:eastAsia="Calibri" w:hAnsi="Times New Roman" w:cs="Times New Roman"/>
          <w:sz w:val="28"/>
          <w:szCs w:val="28"/>
        </w:rPr>
        <w:t>го кислорода в условиях in vivo</w:t>
      </w:r>
      <w:r w:rsidRPr="00F62FE0">
        <w:rPr>
          <w:rFonts w:ascii="Times New Roman" w:eastAsia="Calibri" w:hAnsi="Times New Roman" w:cs="Times New Roman"/>
          <w:sz w:val="28"/>
          <w:szCs w:val="28"/>
          <w:lang w:val="ru-RU"/>
        </w:rPr>
        <w:t>;</w:t>
      </w:r>
      <w:r w:rsidR="006D6EF7" w:rsidRPr="00F62FE0">
        <w:rPr>
          <w:rFonts w:ascii="Times New Roman" w:eastAsia="Calibri" w:hAnsi="Times New Roman" w:cs="Times New Roman"/>
          <w:sz w:val="28"/>
          <w:szCs w:val="28"/>
        </w:rPr>
        <w:t xml:space="preserve"> </w:t>
      </w:r>
    </w:p>
    <w:p w14:paraId="114023D0" w14:textId="77777777" w:rsidR="006D6EF7" w:rsidRPr="00F62FE0" w:rsidRDefault="00A56573" w:rsidP="00F85F59">
      <w:pPr>
        <w:pStyle w:val="a5"/>
        <w:numPr>
          <w:ilvl w:val="0"/>
          <w:numId w:val="29"/>
        </w:numPr>
        <w:tabs>
          <w:tab w:val="left" w:pos="284"/>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lang w:val="ru-RU"/>
        </w:rPr>
        <w:t>д</w:t>
      </w:r>
      <w:r w:rsidR="006D6EF7" w:rsidRPr="00F62FE0">
        <w:rPr>
          <w:rFonts w:ascii="Times New Roman" w:eastAsia="Calibri" w:hAnsi="Times New Roman" w:cs="Times New Roman"/>
          <w:sz w:val="28"/>
          <w:szCs w:val="28"/>
        </w:rPr>
        <w:t>оступность получения или синтеза, однородный химический состав</w:t>
      </w:r>
      <w:r w:rsidRPr="00F62FE0">
        <w:rPr>
          <w:rFonts w:ascii="Times New Roman" w:eastAsia="Calibri" w:hAnsi="Times New Roman" w:cs="Times New Roman"/>
          <w:sz w:val="28"/>
          <w:szCs w:val="28"/>
          <w:lang w:val="ru-RU"/>
        </w:rPr>
        <w:t>;</w:t>
      </w:r>
      <w:r w:rsidR="006D6EF7" w:rsidRPr="00F62FE0">
        <w:rPr>
          <w:rFonts w:ascii="Times New Roman" w:eastAsia="Calibri" w:hAnsi="Times New Roman" w:cs="Times New Roman"/>
          <w:sz w:val="28"/>
          <w:szCs w:val="28"/>
        </w:rPr>
        <w:t xml:space="preserve"> </w:t>
      </w:r>
    </w:p>
    <w:p w14:paraId="64AA9B82" w14:textId="77777777" w:rsidR="006D6EF7" w:rsidRPr="00F62FE0" w:rsidRDefault="00A56573" w:rsidP="00F85F59">
      <w:pPr>
        <w:pStyle w:val="a5"/>
        <w:numPr>
          <w:ilvl w:val="0"/>
          <w:numId w:val="29"/>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eastAsia="Calibri" w:hAnsi="Times New Roman" w:cs="Times New Roman"/>
          <w:sz w:val="28"/>
          <w:szCs w:val="28"/>
          <w:lang w:val="ru-RU"/>
        </w:rPr>
        <w:t>х</w:t>
      </w:r>
      <w:r w:rsidR="006D6EF7" w:rsidRPr="00F62FE0">
        <w:rPr>
          <w:rFonts w:ascii="Times New Roman" w:eastAsia="Calibri" w:hAnsi="Times New Roman" w:cs="Times New Roman"/>
          <w:sz w:val="28"/>
          <w:szCs w:val="28"/>
        </w:rPr>
        <w:t>орошая растворимость в воде или разрешенных для внутривенного введения жидк</w:t>
      </w:r>
      <w:r w:rsidR="006D6EF7" w:rsidRPr="00F62FE0">
        <w:rPr>
          <w:rFonts w:ascii="Times New Roman" w:hAnsi="Times New Roman" w:cs="Times New Roman"/>
          <w:sz w:val="28"/>
          <w:szCs w:val="28"/>
        </w:rPr>
        <w:t>остях и кровезаменителях</w:t>
      </w:r>
      <w:r w:rsidRPr="00F62FE0">
        <w:rPr>
          <w:rFonts w:ascii="Times New Roman" w:hAnsi="Times New Roman" w:cs="Times New Roman"/>
          <w:sz w:val="28"/>
          <w:szCs w:val="28"/>
          <w:lang w:val="ru-RU"/>
        </w:rPr>
        <w:t>;</w:t>
      </w:r>
    </w:p>
    <w:p w14:paraId="001CA5DE" w14:textId="77777777" w:rsidR="00500852" w:rsidRPr="00F62FE0" w:rsidRDefault="00A56573" w:rsidP="00F85F59">
      <w:pPr>
        <w:pStyle w:val="a5"/>
        <w:numPr>
          <w:ilvl w:val="0"/>
          <w:numId w:val="29"/>
        </w:numPr>
        <w:tabs>
          <w:tab w:val="left" w:pos="284"/>
        </w:tabs>
        <w:spacing w:after="0" w:line="240" w:lineRule="auto"/>
        <w:ind w:left="0" w:firstLine="0"/>
        <w:jc w:val="both"/>
        <w:rPr>
          <w:rFonts w:ascii="Times New Roman" w:hAnsi="Times New Roman" w:cs="Times New Roman"/>
          <w:b/>
          <w:sz w:val="28"/>
          <w:szCs w:val="28"/>
          <w:lang w:val="ru-RU"/>
        </w:rPr>
      </w:pPr>
      <w:r w:rsidRPr="00F62FE0">
        <w:rPr>
          <w:rFonts w:ascii="Times New Roman" w:eastAsia="Calibri" w:hAnsi="Times New Roman" w:cs="Times New Roman"/>
          <w:sz w:val="28"/>
          <w:szCs w:val="28"/>
          <w:lang w:val="ru-RU"/>
        </w:rPr>
        <w:t>с</w:t>
      </w:r>
      <w:r w:rsidR="006D6EF7" w:rsidRPr="00F62FE0">
        <w:rPr>
          <w:rFonts w:ascii="Times New Roman" w:eastAsia="Calibri" w:hAnsi="Times New Roman" w:cs="Times New Roman"/>
          <w:sz w:val="28"/>
          <w:szCs w:val="28"/>
        </w:rPr>
        <w:t>табильность при световом воздействии и хранении</w:t>
      </w:r>
      <w:r w:rsidRPr="00F62FE0">
        <w:rPr>
          <w:rFonts w:ascii="Times New Roman" w:eastAsia="Calibri" w:hAnsi="Times New Roman" w:cs="Times New Roman"/>
          <w:sz w:val="28"/>
          <w:szCs w:val="28"/>
          <w:lang w:val="ru-RU"/>
        </w:rPr>
        <w:t>.</w:t>
      </w:r>
    </w:p>
    <w:p w14:paraId="6613EEBE" w14:textId="77777777" w:rsidR="00A40982" w:rsidRPr="00F62FE0" w:rsidRDefault="00A40982" w:rsidP="000661D2">
      <w:pPr>
        <w:pStyle w:val="a5"/>
        <w:spacing w:after="0" w:line="240" w:lineRule="auto"/>
        <w:ind w:left="0" w:firstLine="709"/>
        <w:jc w:val="both"/>
        <w:rPr>
          <w:rFonts w:ascii="Times New Roman" w:eastAsia="Calibri" w:hAnsi="Times New Roman" w:cs="Times New Roman"/>
          <w:b/>
          <w:sz w:val="28"/>
          <w:szCs w:val="28"/>
        </w:rPr>
      </w:pPr>
    </w:p>
    <w:p w14:paraId="25BAD89A" w14:textId="03732EFC" w:rsidR="00207CC1" w:rsidRPr="00F62FE0" w:rsidRDefault="00500852" w:rsidP="00A56573">
      <w:pPr>
        <w:spacing w:after="0" w:line="240" w:lineRule="auto"/>
        <w:jc w:val="both"/>
        <w:rPr>
          <w:rFonts w:ascii="Times New Roman" w:eastAsia="Calibri" w:hAnsi="Times New Roman" w:cs="Times New Roman"/>
          <w:sz w:val="28"/>
          <w:szCs w:val="28"/>
        </w:rPr>
      </w:pPr>
      <w:r w:rsidRPr="00F62FE0">
        <w:rPr>
          <w:rFonts w:ascii="Times New Roman" w:hAnsi="Times New Roman" w:cs="Times New Roman"/>
          <w:b/>
          <w:sz w:val="28"/>
          <w:szCs w:val="28"/>
          <w:lang w:val="ru-RU"/>
        </w:rPr>
        <w:t>Методика проведения</w:t>
      </w:r>
      <w:r w:rsidR="00A56573" w:rsidRPr="00F62FE0">
        <w:rPr>
          <w:rFonts w:ascii="Times New Roman" w:hAnsi="Times New Roman" w:cs="Times New Roman"/>
          <w:b/>
          <w:sz w:val="28"/>
          <w:szCs w:val="28"/>
          <w:lang w:val="ru-RU"/>
        </w:rPr>
        <w:t xml:space="preserve"> </w:t>
      </w:r>
      <w:r w:rsidR="008732BF" w:rsidRPr="00F62FE0">
        <w:rPr>
          <w:rFonts w:ascii="Times New Roman" w:hAnsi="Times New Roman" w:cs="Times New Roman"/>
          <w:b/>
          <w:sz w:val="28"/>
          <w:szCs w:val="28"/>
          <w:lang w:val="ru-RU"/>
        </w:rPr>
        <w:t>процедуры/вмешательства</w:t>
      </w:r>
      <w:r w:rsidR="00207CC1" w:rsidRPr="00F62FE0">
        <w:rPr>
          <w:rFonts w:ascii="Times New Roman" w:hAnsi="Times New Roman" w:cs="Times New Roman"/>
          <w:b/>
          <w:sz w:val="28"/>
          <w:szCs w:val="28"/>
          <w:lang w:val="ru-RU"/>
        </w:rPr>
        <w:t>.</w:t>
      </w:r>
    </w:p>
    <w:p w14:paraId="0C144B30" w14:textId="14C7B963" w:rsidR="00A40982" w:rsidRPr="00F62FE0" w:rsidRDefault="00ED7266" w:rsidP="00F85F59">
      <w:pPr>
        <w:pStyle w:val="a5"/>
        <w:spacing w:after="0" w:line="240" w:lineRule="auto"/>
        <w:ind w:left="0"/>
        <w:jc w:val="both"/>
        <w:rPr>
          <w:rFonts w:ascii="Times New Roman" w:eastAsia="Calibri" w:hAnsi="Times New Roman" w:cs="Times New Roman"/>
          <w:sz w:val="28"/>
          <w:szCs w:val="28"/>
          <w:lang w:val="ru-RU"/>
        </w:rPr>
      </w:pPr>
      <w:r w:rsidRPr="00F62FE0">
        <w:rPr>
          <w:rFonts w:ascii="Times New Roman" w:eastAsia="Calibri" w:hAnsi="Times New Roman" w:cs="Times New Roman"/>
          <w:sz w:val="28"/>
          <w:szCs w:val="28"/>
          <w:lang w:val="ru-RU"/>
        </w:rPr>
        <w:t xml:space="preserve">ФДТ начинается с введения </w:t>
      </w:r>
      <w:r w:rsidRPr="00F62FE0">
        <w:rPr>
          <w:rFonts w:ascii="Times New Roman" w:eastAsia="Calibri" w:hAnsi="Times New Roman" w:cs="Times New Roman"/>
          <w:sz w:val="28"/>
          <w:szCs w:val="28"/>
        </w:rPr>
        <w:t>ФС</w:t>
      </w:r>
      <w:r w:rsidRPr="00F62FE0">
        <w:rPr>
          <w:rFonts w:ascii="Times New Roman" w:eastAsia="Calibri" w:hAnsi="Times New Roman" w:cs="Times New Roman"/>
          <w:sz w:val="28"/>
          <w:szCs w:val="28"/>
          <w:lang w:val="ru-RU"/>
        </w:rPr>
        <w:t xml:space="preserve">, которые </w:t>
      </w:r>
      <w:r w:rsidRPr="00F62FE0">
        <w:rPr>
          <w:rFonts w:ascii="Times New Roman" w:eastAsia="Calibri" w:hAnsi="Times New Roman" w:cs="Times New Roman"/>
          <w:sz w:val="28"/>
          <w:szCs w:val="28"/>
        </w:rPr>
        <w:t>могут вводиться местно</w:t>
      </w:r>
      <w:r w:rsidRPr="00F62FE0">
        <w:rPr>
          <w:rFonts w:ascii="Times New Roman" w:eastAsia="Calibri" w:hAnsi="Times New Roman" w:cs="Times New Roman"/>
          <w:sz w:val="28"/>
          <w:szCs w:val="28"/>
          <w:lang w:val="ru-RU"/>
        </w:rPr>
        <w:t xml:space="preserve"> или внутривенно. </w:t>
      </w:r>
      <w:r w:rsidR="008D2E1E" w:rsidRPr="00F62FE0">
        <w:rPr>
          <w:rFonts w:ascii="Times New Roman" w:eastAsia="Calibri" w:hAnsi="Times New Roman" w:cs="Times New Roman"/>
          <w:sz w:val="28"/>
          <w:szCs w:val="28"/>
        </w:rPr>
        <w:t xml:space="preserve">Препарат вводят в условиях полузатененного помещения в/в капельно (30-минутная инфузия) в однократой дозе </w:t>
      </w:r>
      <w:r w:rsidR="00081461" w:rsidRPr="00F62FE0">
        <w:rPr>
          <w:rFonts w:ascii="Times New Roman" w:eastAsia="Calibri" w:hAnsi="Times New Roman" w:cs="Times New Roman"/>
          <w:sz w:val="28"/>
          <w:szCs w:val="28"/>
          <w:lang w:val="ru-RU"/>
        </w:rPr>
        <w:t>2</w:t>
      </w:r>
      <w:r w:rsidR="00511BCA" w:rsidRPr="00F62FE0">
        <w:rPr>
          <w:rFonts w:ascii="Times New Roman" w:eastAsia="Calibri" w:hAnsi="Times New Roman" w:cs="Times New Roman"/>
          <w:sz w:val="28"/>
          <w:szCs w:val="28"/>
          <w:lang w:val="ru-RU"/>
        </w:rPr>
        <w:t>,5</w:t>
      </w:r>
      <w:r w:rsidR="00DB2703" w:rsidRPr="00F62FE0">
        <w:rPr>
          <w:rFonts w:ascii="Times New Roman" w:eastAsia="Calibri" w:hAnsi="Times New Roman" w:cs="Times New Roman"/>
          <w:sz w:val="28"/>
          <w:szCs w:val="28"/>
          <w:lang w:val="ru-RU"/>
        </w:rPr>
        <w:t>-3</w:t>
      </w:r>
      <w:r w:rsidR="00511BCA" w:rsidRPr="00F62FE0">
        <w:rPr>
          <w:rFonts w:ascii="Times New Roman" w:eastAsia="Calibri" w:hAnsi="Times New Roman" w:cs="Times New Roman"/>
          <w:sz w:val="28"/>
          <w:szCs w:val="28"/>
          <w:lang w:val="ru-RU"/>
        </w:rPr>
        <w:t xml:space="preserve">,0 </w:t>
      </w:r>
      <w:r w:rsidR="008D2E1E" w:rsidRPr="00F62FE0">
        <w:rPr>
          <w:rFonts w:ascii="Times New Roman" w:eastAsia="Calibri" w:hAnsi="Times New Roman" w:cs="Times New Roman"/>
          <w:sz w:val="28"/>
          <w:szCs w:val="28"/>
        </w:rPr>
        <w:t>мг/кг массы тела</w:t>
      </w:r>
      <w:r w:rsidR="001A61B6" w:rsidRPr="00F62FE0">
        <w:rPr>
          <w:rFonts w:ascii="Times New Roman" w:eastAsia="Calibri" w:hAnsi="Times New Roman" w:cs="Times New Roman"/>
          <w:sz w:val="28"/>
          <w:szCs w:val="28"/>
          <w:lang w:val="ru-RU"/>
        </w:rPr>
        <w:t xml:space="preserve"> (препарат Фотолон)</w:t>
      </w:r>
      <w:r w:rsidR="008D2E1E" w:rsidRPr="00F62FE0">
        <w:rPr>
          <w:rFonts w:ascii="Times New Roman" w:eastAsia="Calibri" w:hAnsi="Times New Roman" w:cs="Times New Roman"/>
          <w:sz w:val="28"/>
          <w:szCs w:val="28"/>
        </w:rPr>
        <w:t xml:space="preserve"> с предварительным разведением стерильным изотоническим раствором хлорида натрия 1:4 за </w:t>
      </w:r>
      <w:r w:rsidR="00DB2703" w:rsidRPr="00F62FE0">
        <w:rPr>
          <w:rFonts w:ascii="Times New Roman" w:eastAsia="Calibri" w:hAnsi="Times New Roman" w:cs="Times New Roman"/>
          <w:sz w:val="28"/>
          <w:szCs w:val="28"/>
          <w:lang w:val="ru-RU"/>
        </w:rPr>
        <w:t>2-3</w:t>
      </w:r>
      <w:r w:rsidR="008D2E1E" w:rsidRPr="00F62FE0">
        <w:rPr>
          <w:rFonts w:ascii="Times New Roman" w:eastAsia="Calibri" w:hAnsi="Times New Roman" w:cs="Times New Roman"/>
          <w:sz w:val="28"/>
          <w:szCs w:val="28"/>
        </w:rPr>
        <w:t> ч</w:t>
      </w:r>
      <w:r w:rsidR="00DB2703" w:rsidRPr="00F62FE0">
        <w:rPr>
          <w:rFonts w:ascii="Times New Roman" w:eastAsia="Calibri" w:hAnsi="Times New Roman" w:cs="Times New Roman"/>
          <w:sz w:val="28"/>
          <w:szCs w:val="28"/>
          <w:lang w:val="ru-RU"/>
        </w:rPr>
        <w:t>аса</w:t>
      </w:r>
      <w:r w:rsidR="008D2E1E" w:rsidRPr="00F62FE0">
        <w:rPr>
          <w:rFonts w:ascii="Times New Roman" w:eastAsia="Calibri" w:hAnsi="Times New Roman" w:cs="Times New Roman"/>
          <w:sz w:val="28"/>
          <w:szCs w:val="28"/>
        </w:rPr>
        <w:t xml:space="preserve"> до лазерного облучения опухоли. </w:t>
      </w:r>
      <w:r w:rsidR="00DB2703" w:rsidRPr="00F62FE0">
        <w:rPr>
          <w:rFonts w:ascii="Times New Roman" w:eastAsia="Calibri" w:hAnsi="Times New Roman" w:cs="Times New Roman"/>
          <w:sz w:val="28"/>
          <w:szCs w:val="28"/>
          <w:lang w:val="ru-RU"/>
        </w:rPr>
        <w:t>Доза ФС зависит от степени распространенности опухолевого процесса, локализации</w:t>
      </w:r>
      <w:r w:rsidR="00081461" w:rsidRPr="00F62FE0">
        <w:rPr>
          <w:rFonts w:ascii="Times New Roman" w:eastAsia="Calibri" w:hAnsi="Times New Roman" w:cs="Times New Roman"/>
          <w:sz w:val="28"/>
          <w:szCs w:val="28"/>
          <w:lang w:val="ru-RU"/>
        </w:rPr>
        <w:t xml:space="preserve"> и</w:t>
      </w:r>
      <w:r w:rsidR="00DB2703" w:rsidRPr="00F62FE0">
        <w:rPr>
          <w:rFonts w:ascii="Times New Roman" w:eastAsia="Calibri" w:hAnsi="Times New Roman" w:cs="Times New Roman"/>
          <w:sz w:val="28"/>
          <w:szCs w:val="28"/>
          <w:lang w:val="ru-RU"/>
        </w:rPr>
        <w:t xml:space="preserve"> уровня дифференцировки</w:t>
      </w:r>
      <w:r w:rsidR="008D2E1E" w:rsidRPr="00F62FE0">
        <w:rPr>
          <w:rFonts w:ascii="Times New Roman" w:eastAsia="Calibri" w:hAnsi="Times New Roman" w:cs="Times New Roman"/>
          <w:sz w:val="28"/>
          <w:szCs w:val="28"/>
        </w:rPr>
        <w:t xml:space="preserve">. </w:t>
      </w:r>
      <w:r w:rsidR="0006572F" w:rsidRPr="00F62FE0">
        <w:rPr>
          <w:rFonts w:ascii="Times New Roman" w:eastAsia="Calibri" w:hAnsi="Times New Roman" w:cs="Times New Roman"/>
          <w:sz w:val="28"/>
          <w:szCs w:val="28"/>
        </w:rPr>
        <w:t>С</w:t>
      </w:r>
      <w:r w:rsidR="008D2E1E" w:rsidRPr="00F62FE0">
        <w:rPr>
          <w:rFonts w:ascii="Times New Roman" w:eastAsia="Calibri" w:hAnsi="Times New Roman" w:cs="Times New Roman"/>
          <w:sz w:val="28"/>
          <w:szCs w:val="28"/>
        </w:rPr>
        <w:t>еанс</w:t>
      </w:r>
      <w:r w:rsidR="0006572F" w:rsidRPr="00F62FE0">
        <w:rPr>
          <w:rFonts w:ascii="Times New Roman" w:eastAsia="Calibri" w:hAnsi="Times New Roman" w:cs="Times New Roman"/>
          <w:sz w:val="28"/>
          <w:szCs w:val="28"/>
          <w:lang w:val="ru-RU"/>
        </w:rPr>
        <w:t xml:space="preserve"> </w:t>
      </w:r>
      <w:r w:rsidR="008D2E1E" w:rsidRPr="00F62FE0">
        <w:rPr>
          <w:rFonts w:ascii="Times New Roman" w:eastAsia="Calibri" w:hAnsi="Times New Roman" w:cs="Times New Roman"/>
          <w:sz w:val="28"/>
          <w:szCs w:val="28"/>
        </w:rPr>
        <w:t>ФДТ проводится через 2</w:t>
      </w:r>
      <w:r w:rsidR="0006572F" w:rsidRPr="00F62FE0">
        <w:rPr>
          <w:rFonts w:ascii="Times New Roman" w:eastAsia="Calibri" w:hAnsi="Times New Roman" w:cs="Times New Roman"/>
          <w:sz w:val="28"/>
          <w:szCs w:val="28"/>
          <w:lang w:val="ru-RU"/>
        </w:rPr>
        <w:t>-3 часа</w:t>
      </w:r>
      <w:r w:rsidR="008D2E1E" w:rsidRPr="00F62FE0">
        <w:rPr>
          <w:rFonts w:ascii="Times New Roman" w:eastAsia="Calibri" w:hAnsi="Times New Roman" w:cs="Times New Roman"/>
          <w:sz w:val="28"/>
          <w:szCs w:val="28"/>
        </w:rPr>
        <w:t xml:space="preserve"> после введения препарата</w:t>
      </w:r>
      <w:r w:rsidR="0006572F" w:rsidRPr="00F62FE0">
        <w:rPr>
          <w:rFonts w:ascii="Times New Roman" w:eastAsia="Calibri" w:hAnsi="Times New Roman" w:cs="Times New Roman"/>
          <w:sz w:val="28"/>
          <w:szCs w:val="28"/>
          <w:lang w:val="ru-RU"/>
        </w:rPr>
        <w:t>, повторный сеанс может</w:t>
      </w:r>
      <w:r w:rsidR="008D2E1E" w:rsidRPr="00F62FE0">
        <w:rPr>
          <w:rFonts w:ascii="Times New Roman" w:eastAsia="Calibri" w:hAnsi="Times New Roman" w:cs="Times New Roman"/>
          <w:sz w:val="28"/>
          <w:szCs w:val="28"/>
        </w:rPr>
        <w:t xml:space="preserve"> </w:t>
      </w:r>
      <w:r w:rsidR="0006572F" w:rsidRPr="00F62FE0">
        <w:rPr>
          <w:rFonts w:ascii="Times New Roman" w:eastAsia="Calibri" w:hAnsi="Times New Roman" w:cs="Times New Roman"/>
          <w:sz w:val="28"/>
          <w:szCs w:val="28"/>
          <w:lang w:val="ru-RU"/>
        </w:rPr>
        <w:t>проводится через 12-24 часа.</w:t>
      </w:r>
    </w:p>
    <w:p w14:paraId="01952F9B" w14:textId="77777777" w:rsidR="008D2E1E"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 xml:space="preserve">Введение </w:t>
      </w:r>
      <w:r w:rsidR="00A30829" w:rsidRPr="00F62FE0">
        <w:rPr>
          <w:rFonts w:ascii="Times New Roman" w:eastAsia="Calibri" w:hAnsi="Times New Roman" w:cs="Times New Roman"/>
          <w:sz w:val="28"/>
          <w:szCs w:val="28"/>
          <w:lang w:val="ru-RU"/>
        </w:rPr>
        <w:t>ФС</w:t>
      </w:r>
      <w:r w:rsidRPr="00F62FE0">
        <w:rPr>
          <w:rFonts w:ascii="Times New Roman" w:eastAsia="Calibri" w:hAnsi="Times New Roman" w:cs="Times New Roman"/>
          <w:sz w:val="28"/>
          <w:szCs w:val="28"/>
        </w:rPr>
        <w:t xml:space="preserve"> осуществляется под наблюдением врача с последующим клиническим контролем состояния больного. Допускается нахождение пациента в помещении с искусственными источниками света.</w:t>
      </w:r>
    </w:p>
    <w:p w14:paraId="53500581" w14:textId="77777777" w:rsidR="000516D7"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b/>
          <w:iCs/>
          <w:sz w:val="28"/>
          <w:szCs w:val="28"/>
        </w:rPr>
        <w:t>Проведение ФД.</w:t>
      </w:r>
      <w:r w:rsidR="00D90C2D" w:rsidRPr="00F62FE0">
        <w:rPr>
          <w:rFonts w:ascii="Times New Roman" w:eastAsia="Calibri" w:hAnsi="Times New Roman" w:cs="Times New Roman"/>
          <w:sz w:val="28"/>
          <w:szCs w:val="28"/>
        </w:rPr>
        <w:t xml:space="preserve"> Флу</w:t>
      </w:r>
      <w:r w:rsidRPr="00F62FE0">
        <w:rPr>
          <w:rFonts w:ascii="Times New Roman" w:eastAsia="Calibri" w:hAnsi="Times New Roman" w:cs="Times New Roman"/>
          <w:sz w:val="28"/>
          <w:szCs w:val="28"/>
        </w:rPr>
        <w:t xml:space="preserve">оресцентно-диагностическое обследование больных проводится после введения </w:t>
      </w:r>
      <w:r w:rsidR="00A30829" w:rsidRPr="00F62FE0">
        <w:rPr>
          <w:rFonts w:ascii="Times New Roman" w:hAnsi="Times New Roman" w:cs="Times New Roman"/>
          <w:sz w:val="28"/>
          <w:szCs w:val="28"/>
          <w:lang w:val="ru-RU"/>
        </w:rPr>
        <w:t>ФС</w:t>
      </w:r>
      <w:r w:rsidRPr="00F62FE0">
        <w:rPr>
          <w:rFonts w:ascii="Times New Roman" w:eastAsia="Calibri" w:hAnsi="Times New Roman" w:cs="Times New Roman"/>
          <w:sz w:val="28"/>
          <w:szCs w:val="28"/>
        </w:rPr>
        <w:t xml:space="preserve"> перед началом ФДТ</w:t>
      </w:r>
      <w:r w:rsidR="00F94A7C" w:rsidRPr="00F62FE0">
        <w:rPr>
          <w:rFonts w:ascii="Times New Roman" w:eastAsia="Calibri" w:hAnsi="Times New Roman" w:cs="Times New Roman"/>
          <w:sz w:val="28"/>
          <w:szCs w:val="28"/>
          <w:lang w:val="ru-RU"/>
        </w:rPr>
        <w:t>,</w:t>
      </w:r>
      <w:r w:rsidRPr="00F62FE0">
        <w:rPr>
          <w:rFonts w:ascii="Times New Roman" w:eastAsia="Calibri" w:hAnsi="Times New Roman" w:cs="Times New Roman"/>
          <w:sz w:val="28"/>
          <w:szCs w:val="28"/>
        </w:rPr>
        <w:t xml:space="preserve"> в процессе последующего динамического наблюдения</w:t>
      </w:r>
      <w:r w:rsidR="00F94A7C" w:rsidRPr="00F62FE0">
        <w:rPr>
          <w:rFonts w:ascii="Times New Roman" w:eastAsia="Calibri" w:hAnsi="Times New Roman" w:cs="Times New Roman"/>
          <w:sz w:val="28"/>
          <w:szCs w:val="28"/>
          <w:lang w:val="ru-RU"/>
        </w:rPr>
        <w:t xml:space="preserve"> и после завершения ФДТ</w:t>
      </w:r>
      <w:r w:rsidRPr="00F62FE0">
        <w:rPr>
          <w:rFonts w:ascii="Times New Roman" w:eastAsia="Calibri" w:hAnsi="Times New Roman" w:cs="Times New Roman"/>
          <w:sz w:val="28"/>
          <w:szCs w:val="28"/>
        </w:rPr>
        <w:t>.</w:t>
      </w:r>
    </w:p>
    <w:p w14:paraId="3FF0088C" w14:textId="77777777" w:rsidR="008D2E1E" w:rsidRPr="00F62FE0" w:rsidRDefault="008D2E1E" w:rsidP="00F85F59">
      <w:pPr>
        <w:spacing w:after="0" w:line="240" w:lineRule="auto"/>
        <w:jc w:val="both"/>
        <w:rPr>
          <w:rFonts w:ascii="Times New Roman" w:eastAsia="Calibri" w:hAnsi="Times New Roman" w:cs="Times New Roman"/>
          <w:b/>
          <w:i/>
          <w:iCs/>
          <w:sz w:val="28"/>
          <w:szCs w:val="28"/>
        </w:rPr>
      </w:pPr>
      <w:r w:rsidRPr="00F62FE0">
        <w:rPr>
          <w:rFonts w:ascii="Times New Roman" w:eastAsia="Calibri" w:hAnsi="Times New Roman" w:cs="Times New Roman"/>
          <w:b/>
          <w:i/>
          <w:iCs/>
          <w:sz w:val="28"/>
          <w:szCs w:val="28"/>
        </w:rPr>
        <w:t>Общие положения:</w:t>
      </w:r>
    </w:p>
    <w:p w14:paraId="7684AA43" w14:textId="371EB762" w:rsidR="008D2E1E" w:rsidRPr="00F62FE0" w:rsidRDefault="008D2E1E" w:rsidP="00F85F59">
      <w:pPr>
        <w:spacing w:after="0" w:line="240" w:lineRule="auto"/>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ФД проводится на любом типе аппаратуры</w:t>
      </w:r>
      <w:r w:rsidR="00D90C2D" w:rsidRPr="00F62FE0">
        <w:rPr>
          <w:rFonts w:ascii="Times New Roman" w:eastAsia="Calibri" w:hAnsi="Times New Roman" w:cs="Times New Roman"/>
          <w:sz w:val="28"/>
          <w:szCs w:val="28"/>
        </w:rPr>
        <w:t>, обеспечивающем возбуждение флу</w:t>
      </w:r>
      <w:r w:rsidRPr="00F62FE0">
        <w:rPr>
          <w:rFonts w:ascii="Times New Roman" w:eastAsia="Calibri" w:hAnsi="Times New Roman" w:cs="Times New Roman"/>
          <w:sz w:val="28"/>
          <w:szCs w:val="28"/>
        </w:rPr>
        <w:t>оресценции на длине волны 6</w:t>
      </w:r>
      <w:r w:rsidR="00E9443B" w:rsidRPr="00F62FE0">
        <w:rPr>
          <w:rFonts w:ascii="Times New Roman" w:eastAsia="Calibri" w:hAnsi="Times New Roman" w:cs="Times New Roman"/>
          <w:sz w:val="28"/>
          <w:szCs w:val="28"/>
          <w:lang w:val="ru-RU"/>
        </w:rPr>
        <w:t>62</w:t>
      </w:r>
      <w:r w:rsidRPr="00F62FE0">
        <w:rPr>
          <w:rFonts w:ascii="Times New Roman" w:eastAsia="Calibri" w:hAnsi="Times New Roman" w:cs="Times New Roman"/>
          <w:sz w:val="28"/>
          <w:szCs w:val="28"/>
        </w:rPr>
        <w:t xml:space="preserve"> нм и спектральным анализом.</w:t>
      </w:r>
    </w:p>
    <w:p w14:paraId="5A84D083" w14:textId="77777777" w:rsidR="00207CC1" w:rsidRPr="00F62FE0" w:rsidRDefault="008D2E1E" w:rsidP="00F85F59">
      <w:pPr>
        <w:spacing w:after="0" w:line="240" w:lineRule="auto"/>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Средняя мощность лазерного излучения 2 мВт, плотность энергии локального лазерного облучения на поверхности тканей в процессе одного обследования 1 Дж/см2, что существенно ниже уровня индуцирования необратимых фотодинамических повреждений тканей, нежелательных при диагностических исследованиях.</w:t>
      </w:r>
    </w:p>
    <w:p w14:paraId="34401B51" w14:textId="351C6D9F" w:rsidR="00207CC1" w:rsidRPr="00F62FE0" w:rsidRDefault="008D2E1E" w:rsidP="00F85F59">
      <w:pPr>
        <w:spacing w:after="0" w:line="240" w:lineRule="auto"/>
        <w:jc w:val="both"/>
        <w:rPr>
          <w:rFonts w:ascii="Times New Roman" w:eastAsia="Calibri" w:hAnsi="Times New Roman" w:cs="Times New Roman"/>
          <w:b/>
          <w:i/>
          <w:iCs/>
          <w:sz w:val="28"/>
          <w:szCs w:val="28"/>
        </w:rPr>
      </w:pPr>
      <w:r w:rsidRPr="00F62FE0">
        <w:rPr>
          <w:rFonts w:ascii="Times New Roman" w:eastAsia="Calibri" w:hAnsi="Times New Roman" w:cs="Times New Roman"/>
          <w:b/>
          <w:i/>
          <w:iCs/>
          <w:sz w:val="28"/>
          <w:szCs w:val="28"/>
        </w:rPr>
        <w:t>Обследование б</w:t>
      </w:r>
      <w:r w:rsidR="00B148BB" w:rsidRPr="00F62FE0">
        <w:rPr>
          <w:rFonts w:ascii="Times New Roman" w:eastAsia="Calibri" w:hAnsi="Times New Roman" w:cs="Times New Roman"/>
          <w:b/>
          <w:i/>
          <w:iCs/>
          <w:sz w:val="28"/>
          <w:szCs w:val="28"/>
        </w:rPr>
        <w:t>ольного после введения фотосенсибили</w:t>
      </w:r>
      <w:r w:rsidR="0006572F" w:rsidRPr="00F62FE0">
        <w:rPr>
          <w:rFonts w:ascii="Times New Roman" w:eastAsia="Calibri" w:hAnsi="Times New Roman" w:cs="Times New Roman"/>
          <w:b/>
          <w:i/>
          <w:iCs/>
          <w:sz w:val="28"/>
          <w:szCs w:val="28"/>
          <w:lang w:val="ru-RU"/>
        </w:rPr>
        <w:t>за</w:t>
      </w:r>
      <w:r w:rsidR="00B148BB" w:rsidRPr="00F62FE0">
        <w:rPr>
          <w:rFonts w:ascii="Times New Roman" w:eastAsia="Calibri" w:hAnsi="Times New Roman" w:cs="Times New Roman"/>
          <w:b/>
          <w:i/>
          <w:iCs/>
          <w:sz w:val="28"/>
          <w:szCs w:val="28"/>
        </w:rPr>
        <w:t>тора</w:t>
      </w:r>
      <w:r w:rsidRPr="00F62FE0">
        <w:rPr>
          <w:rFonts w:ascii="Times New Roman" w:eastAsia="Calibri" w:hAnsi="Times New Roman" w:cs="Times New Roman"/>
          <w:b/>
          <w:i/>
          <w:iCs/>
          <w:sz w:val="28"/>
          <w:szCs w:val="28"/>
        </w:rPr>
        <w:t>:</w:t>
      </w:r>
    </w:p>
    <w:p w14:paraId="1A64B138" w14:textId="68297F12" w:rsidR="000516D7" w:rsidRPr="00F62FE0" w:rsidRDefault="008D2E1E" w:rsidP="00F85F59">
      <w:pPr>
        <w:spacing w:after="0" w:line="240" w:lineRule="auto"/>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О</w:t>
      </w:r>
      <w:r w:rsidR="00D90C2D" w:rsidRPr="00F62FE0">
        <w:rPr>
          <w:rFonts w:ascii="Times New Roman" w:eastAsia="Calibri" w:hAnsi="Times New Roman" w:cs="Times New Roman"/>
          <w:sz w:val="28"/>
          <w:szCs w:val="28"/>
        </w:rPr>
        <w:t>пределяется средняя величина флу</w:t>
      </w:r>
      <w:r w:rsidRPr="00F62FE0">
        <w:rPr>
          <w:rFonts w:ascii="Times New Roman" w:eastAsia="Calibri" w:hAnsi="Times New Roman" w:cs="Times New Roman"/>
          <w:sz w:val="28"/>
          <w:szCs w:val="28"/>
        </w:rPr>
        <w:t xml:space="preserve">оресценции </w:t>
      </w:r>
      <w:r w:rsidR="00A30829" w:rsidRPr="00F62FE0">
        <w:rPr>
          <w:rFonts w:ascii="Times New Roman" w:hAnsi="Times New Roman" w:cs="Times New Roman"/>
          <w:sz w:val="28"/>
          <w:szCs w:val="28"/>
          <w:lang w:val="ru-RU"/>
        </w:rPr>
        <w:t>ФС</w:t>
      </w:r>
      <w:r w:rsidRPr="00F62FE0">
        <w:rPr>
          <w:rFonts w:ascii="Times New Roman" w:eastAsia="Calibri" w:hAnsi="Times New Roman" w:cs="Times New Roman"/>
          <w:sz w:val="28"/>
          <w:szCs w:val="28"/>
        </w:rPr>
        <w:t xml:space="preserve"> в опухоли и окружающей ткани через 2</w:t>
      </w:r>
      <w:r w:rsidR="0031152D" w:rsidRPr="00F62FE0">
        <w:rPr>
          <w:rFonts w:ascii="Times New Roman" w:eastAsia="Calibri" w:hAnsi="Times New Roman" w:cs="Times New Roman"/>
          <w:sz w:val="28"/>
          <w:szCs w:val="28"/>
        </w:rPr>
        <w:t>-</w:t>
      </w:r>
      <w:r w:rsidR="0006572F" w:rsidRPr="00F62FE0">
        <w:rPr>
          <w:rFonts w:ascii="Times New Roman" w:eastAsia="Calibri" w:hAnsi="Times New Roman" w:cs="Times New Roman"/>
          <w:sz w:val="28"/>
          <w:szCs w:val="28"/>
          <w:lang w:val="ru-RU"/>
        </w:rPr>
        <w:t>3</w:t>
      </w:r>
      <w:r w:rsidRPr="00F62FE0">
        <w:rPr>
          <w:rFonts w:ascii="Times New Roman" w:eastAsia="Calibri" w:hAnsi="Times New Roman" w:cs="Times New Roman"/>
          <w:sz w:val="28"/>
          <w:szCs w:val="28"/>
        </w:rPr>
        <w:t> ч после введения препарата.</w:t>
      </w:r>
    </w:p>
    <w:p w14:paraId="23EF6D10" w14:textId="77777777" w:rsidR="00207CC1" w:rsidRPr="00F62FE0" w:rsidRDefault="008D2E1E" w:rsidP="00F85F59">
      <w:pPr>
        <w:spacing w:after="0" w:line="240" w:lineRule="auto"/>
        <w:jc w:val="both"/>
        <w:rPr>
          <w:rFonts w:ascii="Times New Roman" w:eastAsia="Calibri" w:hAnsi="Times New Roman" w:cs="Times New Roman"/>
          <w:b/>
          <w:i/>
          <w:iCs/>
          <w:sz w:val="28"/>
          <w:szCs w:val="28"/>
        </w:rPr>
      </w:pPr>
      <w:r w:rsidRPr="00F62FE0">
        <w:rPr>
          <w:rFonts w:ascii="Times New Roman" w:eastAsia="Calibri" w:hAnsi="Times New Roman" w:cs="Times New Roman"/>
          <w:b/>
          <w:i/>
          <w:iCs/>
          <w:sz w:val="28"/>
          <w:szCs w:val="28"/>
        </w:rPr>
        <w:t>Обследование больного в процессе и после проведения ФДТ:</w:t>
      </w:r>
    </w:p>
    <w:p w14:paraId="3337CFBC" w14:textId="69989915" w:rsidR="00207CC1" w:rsidRPr="00F62FE0" w:rsidRDefault="00D90C2D" w:rsidP="00F85F59">
      <w:pPr>
        <w:spacing w:after="0" w:line="240" w:lineRule="auto"/>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Определяется интенсивность флу</w:t>
      </w:r>
      <w:r w:rsidR="008D2E1E" w:rsidRPr="00F62FE0">
        <w:rPr>
          <w:rFonts w:ascii="Times New Roman" w:eastAsia="Calibri" w:hAnsi="Times New Roman" w:cs="Times New Roman"/>
          <w:sz w:val="28"/>
          <w:szCs w:val="28"/>
        </w:rPr>
        <w:t xml:space="preserve">оресценции </w:t>
      </w:r>
      <w:r w:rsidR="00A30829" w:rsidRPr="00F62FE0">
        <w:rPr>
          <w:rFonts w:ascii="Times New Roman" w:hAnsi="Times New Roman" w:cs="Times New Roman"/>
          <w:sz w:val="28"/>
          <w:szCs w:val="28"/>
          <w:lang w:val="ru-RU"/>
        </w:rPr>
        <w:t>ФС</w:t>
      </w:r>
      <w:r w:rsidR="008D2E1E" w:rsidRPr="00F62FE0">
        <w:rPr>
          <w:rFonts w:ascii="Times New Roman" w:eastAsia="Calibri" w:hAnsi="Times New Roman" w:cs="Times New Roman"/>
          <w:sz w:val="28"/>
          <w:szCs w:val="28"/>
        </w:rPr>
        <w:t xml:space="preserve"> в опухоли и окружающей ткани перед проведением </w:t>
      </w:r>
      <w:r w:rsidR="0006572F" w:rsidRPr="00F62FE0">
        <w:rPr>
          <w:rFonts w:ascii="Times New Roman" w:eastAsia="Calibri" w:hAnsi="Times New Roman" w:cs="Times New Roman"/>
          <w:sz w:val="28"/>
          <w:szCs w:val="28"/>
          <w:lang w:val="ru-RU"/>
        </w:rPr>
        <w:t>1</w:t>
      </w:r>
      <w:r w:rsidR="008D2E1E" w:rsidRPr="00F62FE0">
        <w:rPr>
          <w:rFonts w:ascii="Times New Roman" w:eastAsia="Calibri" w:hAnsi="Times New Roman" w:cs="Times New Roman"/>
          <w:sz w:val="28"/>
          <w:szCs w:val="28"/>
        </w:rPr>
        <w:t xml:space="preserve">-го, </w:t>
      </w:r>
      <w:r w:rsidR="0006572F" w:rsidRPr="00F62FE0">
        <w:rPr>
          <w:rFonts w:ascii="Times New Roman" w:eastAsia="Calibri" w:hAnsi="Times New Roman" w:cs="Times New Roman"/>
          <w:sz w:val="28"/>
          <w:szCs w:val="28"/>
          <w:lang w:val="ru-RU"/>
        </w:rPr>
        <w:t>2</w:t>
      </w:r>
      <w:r w:rsidR="008D2E1E" w:rsidRPr="00F62FE0">
        <w:rPr>
          <w:rFonts w:ascii="Times New Roman" w:eastAsia="Calibri" w:hAnsi="Times New Roman" w:cs="Times New Roman"/>
          <w:sz w:val="28"/>
          <w:szCs w:val="28"/>
        </w:rPr>
        <w:t>-го и последующих сеансов облучения.</w:t>
      </w:r>
    </w:p>
    <w:p w14:paraId="7F293FBA" w14:textId="77777777" w:rsidR="000516D7" w:rsidRPr="00F62FE0" w:rsidRDefault="00D90C2D" w:rsidP="00F85F59">
      <w:pPr>
        <w:spacing w:after="0" w:line="240" w:lineRule="auto"/>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Определяется интенсивность флу</w:t>
      </w:r>
      <w:r w:rsidR="008D2E1E" w:rsidRPr="00F62FE0">
        <w:rPr>
          <w:rFonts w:ascii="Times New Roman" w:eastAsia="Calibri" w:hAnsi="Times New Roman" w:cs="Times New Roman"/>
          <w:sz w:val="28"/>
          <w:szCs w:val="28"/>
        </w:rPr>
        <w:t xml:space="preserve">оресценции </w:t>
      </w:r>
      <w:r w:rsidR="00A30829" w:rsidRPr="00F62FE0">
        <w:rPr>
          <w:rFonts w:ascii="Times New Roman" w:hAnsi="Times New Roman" w:cs="Times New Roman"/>
          <w:sz w:val="28"/>
          <w:szCs w:val="28"/>
          <w:lang w:val="ru-RU"/>
        </w:rPr>
        <w:t>ФС</w:t>
      </w:r>
      <w:r w:rsidR="008D2E1E" w:rsidRPr="00F62FE0">
        <w:rPr>
          <w:rFonts w:ascii="Times New Roman" w:eastAsia="Calibri" w:hAnsi="Times New Roman" w:cs="Times New Roman"/>
          <w:sz w:val="28"/>
          <w:szCs w:val="28"/>
        </w:rPr>
        <w:t xml:space="preserve"> в коже после завершения ФДТ для коррекции светового режима пациентов.</w:t>
      </w:r>
    </w:p>
    <w:p w14:paraId="0E10F1C5" w14:textId="77777777" w:rsidR="0006572F" w:rsidRPr="00F62FE0" w:rsidRDefault="0006572F" w:rsidP="00B148BB">
      <w:pPr>
        <w:pStyle w:val="a5"/>
        <w:spacing w:after="0" w:line="240" w:lineRule="auto"/>
        <w:ind w:left="0" w:firstLine="709"/>
        <w:jc w:val="both"/>
        <w:rPr>
          <w:rFonts w:ascii="Times New Roman" w:eastAsia="Calibri" w:hAnsi="Times New Roman" w:cs="Times New Roman"/>
          <w:b/>
          <w:iCs/>
          <w:sz w:val="28"/>
          <w:szCs w:val="28"/>
        </w:rPr>
      </w:pPr>
    </w:p>
    <w:p w14:paraId="6C7EBA01" w14:textId="1E35B943" w:rsidR="00207CC1" w:rsidRPr="00F62FE0" w:rsidRDefault="008D2E1E" w:rsidP="00F85F59">
      <w:pPr>
        <w:spacing w:after="0" w:line="240" w:lineRule="auto"/>
        <w:jc w:val="both"/>
        <w:rPr>
          <w:rFonts w:ascii="Times New Roman" w:eastAsia="Calibri" w:hAnsi="Times New Roman" w:cs="Times New Roman"/>
          <w:iCs/>
          <w:sz w:val="28"/>
          <w:szCs w:val="28"/>
          <w:u w:val="single"/>
        </w:rPr>
      </w:pPr>
      <w:r w:rsidRPr="00F62FE0">
        <w:rPr>
          <w:rFonts w:ascii="Times New Roman" w:eastAsia="Calibri" w:hAnsi="Times New Roman" w:cs="Times New Roman"/>
          <w:b/>
          <w:iCs/>
          <w:sz w:val="28"/>
          <w:szCs w:val="28"/>
        </w:rPr>
        <w:t>Проведение ФДТ.</w:t>
      </w:r>
    </w:p>
    <w:p w14:paraId="54B2A6E2" w14:textId="77777777" w:rsidR="00207CC1" w:rsidRPr="00F62FE0" w:rsidRDefault="008D2E1E" w:rsidP="00F85F59">
      <w:pPr>
        <w:spacing w:after="0" w:line="240" w:lineRule="auto"/>
        <w:jc w:val="both"/>
        <w:rPr>
          <w:rFonts w:ascii="Times New Roman" w:eastAsia="Calibri" w:hAnsi="Times New Roman" w:cs="Times New Roman"/>
          <w:b/>
          <w:i/>
          <w:iCs/>
          <w:sz w:val="28"/>
          <w:szCs w:val="28"/>
        </w:rPr>
      </w:pPr>
      <w:r w:rsidRPr="00F62FE0">
        <w:rPr>
          <w:rFonts w:ascii="Times New Roman" w:eastAsia="Calibri" w:hAnsi="Times New Roman" w:cs="Times New Roman"/>
          <w:b/>
          <w:i/>
          <w:iCs/>
          <w:sz w:val="28"/>
          <w:szCs w:val="28"/>
        </w:rPr>
        <w:t>Общие положения:</w:t>
      </w:r>
    </w:p>
    <w:p w14:paraId="59053A9B" w14:textId="1A08CC02" w:rsidR="00067348" w:rsidRPr="00F62FE0" w:rsidRDefault="00067348" w:rsidP="00F85F59">
      <w:pPr>
        <w:pStyle w:val="a5"/>
        <w:spacing w:after="0" w:line="240" w:lineRule="auto"/>
        <w:ind w:left="0"/>
        <w:jc w:val="both"/>
        <w:rPr>
          <w:rFonts w:ascii="Times New Roman" w:eastAsia="Calibri" w:hAnsi="Times New Roman" w:cs="Times New Roman"/>
          <w:sz w:val="28"/>
          <w:szCs w:val="28"/>
          <w:lang w:val="ru-RU"/>
        </w:rPr>
      </w:pPr>
      <w:r w:rsidRPr="00F62FE0">
        <w:rPr>
          <w:rFonts w:ascii="Times New Roman" w:eastAsia="Calibri" w:hAnsi="Times New Roman" w:cs="Times New Roman"/>
          <w:sz w:val="28"/>
          <w:szCs w:val="28"/>
          <w:lang w:val="ru-RU"/>
        </w:rPr>
        <w:t xml:space="preserve">ФДТ </w:t>
      </w:r>
      <w:r w:rsidR="00F85F59" w:rsidRPr="00F62FE0">
        <w:rPr>
          <w:rFonts w:ascii="Times New Roman" w:eastAsia="Calibri" w:hAnsi="Times New Roman" w:cs="Times New Roman"/>
          <w:sz w:val="28"/>
          <w:szCs w:val="28"/>
          <w:lang w:val="ru-RU"/>
        </w:rPr>
        <w:t>может проводиться с применением местной анестезии, седации, внутривенного или интубационного (</w:t>
      </w:r>
      <w:r w:rsidRPr="00F62FE0">
        <w:rPr>
          <w:rFonts w:ascii="Times New Roman" w:eastAsia="Calibri" w:hAnsi="Times New Roman" w:cs="Times New Roman"/>
          <w:sz w:val="28"/>
          <w:szCs w:val="28"/>
          <w:lang w:val="ru-RU"/>
        </w:rPr>
        <w:t>э</w:t>
      </w:r>
      <w:r w:rsidRPr="00F62FE0">
        <w:rPr>
          <w:rFonts w:ascii="Times New Roman" w:eastAsia="Calibri" w:hAnsi="Times New Roman" w:cs="Times New Roman"/>
          <w:sz w:val="28"/>
          <w:szCs w:val="28"/>
        </w:rPr>
        <w:t>ндотрахельн</w:t>
      </w:r>
      <w:r w:rsidRPr="00F62FE0">
        <w:rPr>
          <w:rFonts w:ascii="Times New Roman" w:eastAsia="Calibri" w:hAnsi="Times New Roman" w:cs="Times New Roman"/>
          <w:sz w:val="28"/>
          <w:szCs w:val="28"/>
          <w:lang w:val="ru-RU"/>
        </w:rPr>
        <w:t>ого</w:t>
      </w:r>
      <w:r w:rsidR="00F85F59" w:rsidRPr="00F62FE0">
        <w:rPr>
          <w:rFonts w:ascii="Times New Roman" w:eastAsia="Calibri" w:hAnsi="Times New Roman" w:cs="Times New Roman"/>
          <w:sz w:val="28"/>
          <w:szCs w:val="28"/>
          <w:lang w:val="ru-RU"/>
        </w:rPr>
        <w:t xml:space="preserve">) </w:t>
      </w:r>
      <w:r w:rsidRPr="00F62FE0">
        <w:rPr>
          <w:rFonts w:ascii="Times New Roman" w:eastAsia="Calibri" w:hAnsi="Times New Roman" w:cs="Times New Roman"/>
          <w:sz w:val="28"/>
          <w:szCs w:val="28"/>
          <w:lang w:val="ru-RU"/>
        </w:rPr>
        <w:t xml:space="preserve">наркоза в зависимости от </w:t>
      </w:r>
      <w:r w:rsidRPr="00F62FE0">
        <w:rPr>
          <w:rFonts w:ascii="Times New Roman" w:eastAsia="Calibri" w:hAnsi="Times New Roman" w:cs="Times New Roman"/>
          <w:sz w:val="28"/>
          <w:szCs w:val="28"/>
          <w:lang w:val="ru-RU"/>
        </w:rPr>
        <w:lastRenderedPageBreak/>
        <w:t xml:space="preserve">вида и величины поражения, сложности выполняемой процедуры </w:t>
      </w:r>
      <w:r w:rsidR="00F85F59" w:rsidRPr="00F62FE0">
        <w:rPr>
          <w:rFonts w:ascii="Times New Roman" w:eastAsia="Calibri" w:hAnsi="Times New Roman" w:cs="Times New Roman"/>
          <w:sz w:val="28"/>
          <w:szCs w:val="28"/>
          <w:lang w:val="ru-RU"/>
        </w:rPr>
        <w:t>и исходного состояния пациента.</w:t>
      </w:r>
    </w:p>
    <w:p w14:paraId="64B902F1" w14:textId="1B7CB581" w:rsidR="00207CC1"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ФДТ проводится с помощью световых источников, имеющих максимум излучения на длине волны 67</w:t>
      </w:r>
      <w:r w:rsidR="0006572F" w:rsidRPr="00F62FE0">
        <w:rPr>
          <w:rFonts w:ascii="Times New Roman" w:eastAsia="Calibri" w:hAnsi="Times New Roman" w:cs="Times New Roman"/>
          <w:sz w:val="28"/>
          <w:szCs w:val="28"/>
          <w:lang w:val="ru-RU"/>
        </w:rPr>
        <w:t>2</w:t>
      </w:r>
      <w:r w:rsidRPr="00F62FE0">
        <w:rPr>
          <w:rFonts w:ascii="Times New Roman" w:eastAsia="Calibri" w:hAnsi="Times New Roman" w:cs="Times New Roman"/>
          <w:sz w:val="28"/>
          <w:szCs w:val="28"/>
        </w:rPr>
        <w:t>+5 нм и полуволну не более 30 нм.</w:t>
      </w:r>
    </w:p>
    <w:p w14:paraId="28B2C566" w14:textId="77777777" w:rsidR="00B148BB"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Световые источники должны быть нормированы по величине выходной мощности и гомогенному распределению плотности мощности по облучаемойповерхности.</w:t>
      </w:r>
    </w:p>
    <w:p w14:paraId="6D4B9878" w14:textId="77777777" w:rsidR="00207CC1" w:rsidRPr="00F62FE0" w:rsidRDefault="008D2E1E" w:rsidP="00F85F59">
      <w:pPr>
        <w:spacing w:after="0" w:line="240" w:lineRule="auto"/>
        <w:jc w:val="both"/>
        <w:rPr>
          <w:rFonts w:ascii="Times New Roman" w:eastAsia="Calibri" w:hAnsi="Times New Roman" w:cs="Times New Roman"/>
          <w:b/>
          <w:i/>
          <w:sz w:val="28"/>
          <w:szCs w:val="28"/>
        </w:rPr>
      </w:pPr>
      <w:r w:rsidRPr="00F62FE0">
        <w:rPr>
          <w:rFonts w:ascii="Times New Roman" w:eastAsia="Calibri" w:hAnsi="Times New Roman" w:cs="Times New Roman"/>
          <w:b/>
          <w:i/>
          <w:iCs/>
          <w:sz w:val="28"/>
          <w:szCs w:val="28"/>
        </w:rPr>
        <w:t>Расчет световой дозы:</w:t>
      </w:r>
    </w:p>
    <w:p w14:paraId="08251933" w14:textId="77777777" w:rsidR="00207CC1" w:rsidRPr="00F62FE0" w:rsidRDefault="008D2E1E" w:rsidP="00F85F59">
      <w:pPr>
        <w:pStyle w:val="a5"/>
        <w:spacing w:after="0" w:line="240" w:lineRule="auto"/>
        <w:ind w:left="0"/>
        <w:jc w:val="both"/>
        <w:rPr>
          <w:rFonts w:ascii="Times New Roman" w:eastAsia="Calibri" w:hAnsi="Times New Roman" w:cs="Times New Roman"/>
          <w:sz w:val="28"/>
          <w:szCs w:val="28"/>
          <w:lang w:val="ru-RU"/>
        </w:rPr>
      </w:pPr>
      <w:r w:rsidRPr="00F62FE0">
        <w:rPr>
          <w:rFonts w:ascii="Times New Roman" w:eastAsia="Calibri" w:hAnsi="Times New Roman" w:cs="Times New Roman"/>
          <w:sz w:val="28"/>
          <w:szCs w:val="28"/>
        </w:rPr>
        <w:t>Для определения плотности дозы используется средняя величина плотности мощности по пятну, нормированная по 1.2. Время светового воздействия определяется по формуле:</w:t>
      </w:r>
      <w:r w:rsidR="00E36A16" w:rsidRPr="00F62FE0">
        <w:rPr>
          <w:rFonts w:ascii="Times New Roman" w:eastAsia="Calibri" w:hAnsi="Times New Roman" w:cs="Times New Roman"/>
          <w:sz w:val="28"/>
          <w:szCs w:val="28"/>
          <w:lang w:val="ru-RU"/>
        </w:rPr>
        <w:t xml:space="preserve"> </w:t>
      </w:r>
      <w:r w:rsidRPr="00F62FE0">
        <w:rPr>
          <w:rFonts w:ascii="Times New Roman" w:eastAsia="Calibri" w:hAnsi="Times New Roman" w:cs="Times New Roman"/>
          <w:b/>
          <w:bCs/>
          <w:sz w:val="28"/>
          <w:szCs w:val="28"/>
        </w:rPr>
        <w:t>T = D/P</w:t>
      </w:r>
      <w:r w:rsidRPr="00F62FE0">
        <w:rPr>
          <w:rFonts w:ascii="Times New Roman" w:eastAsia="Calibri" w:hAnsi="Times New Roman" w:cs="Times New Roman"/>
          <w:sz w:val="28"/>
          <w:szCs w:val="28"/>
        </w:rPr>
        <w:t>,</w:t>
      </w:r>
      <w:r w:rsidR="00E36A16" w:rsidRPr="00F62FE0">
        <w:rPr>
          <w:rFonts w:ascii="Times New Roman" w:eastAsia="Calibri" w:hAnsi="Times New Roman" w:cs="Times New Roman"/>
          <w:sz w:val="28"/>
          <w:szCs w:val="28"/>
          <w:lang w:val="ru-RU"/>
        </w:rPr>
        <w:t xml:space="preserve"> </w:t>
      </w:r>
      <w:r w:rsidR="00E36A16" w:rsidRPr="00F62FE0">
        <w:rPr>
          <w:rFonts w:ascii="Times New Roman" w:eastAsia="Calibri" w:hAnsi="Times New Roman" w:cs="Times New Roman"/>
          <w:sz w:val="28"/>
          <w:szCs w:val="28"/>
        </w:rPr>
        <w:t>где T </w:t>
      </w:r>
      <w:r w:rsidR="00E36A16" w:rsidRPr="00F62FE0">
        <w:rPr>
          <w:rFonts w:ascii="Times New Roman" w:eastAsia="Calibri" w:hAnsi="Times New Roman" w:cs="Times New Roman"/>
          <w:sz w:val="28"/>
          <w:szCs w:val="28"/>
          <w:lang w:val="ru-RU"/>
        </w:rPr>
        <w:t>–</w:t>
      </w:r>
      <w:r w:rsidRPr="00F62FE0">
        <w:rPr>
          <w:rFonts w:ascii="Times New Roman" w:eastAsia="Calibri" w:hAnsi="Times New Roman" w:cs="Times New Roman"/>
          <w:sz w:val="28"/>
          <w:szCs w:val="28"/>
        </w:rPr>
        <w:t xml:space="preserve"> врем</w:t>
      </w:r>
      <w:r w:rsidR="00E36A16" w:rsidRPr="00F62FE0">
        <w:rPr>
          <w:rFonts w:ascii="Times New Roman" w:eastAsia="Calibri" w:hAnsi="Times New Roman" w:cs="Times New Roman"/>
          <w:sz w:val="28"/>
          <w:szCs w:val="28"/>
        </w:rPr>
        <w:t>я светового воздействия (с); D </w:t>
      </w:r>
      <w:r w:rsidR="00E36A16" w:rsidRPr="00F62FE0">
        <w:rPr>
          <w:rFonts w:ascii="Times New Roman" w:eastAsia="Calibri" w:hAnsi="Times New Roman" w:cs="Times New Roman"/>
          <w:sz w:val="28"/>
          <w:szCs w:val="28"/>
          <w:lang w:val="ru-RU"/>
        </w:rPr>
        <w:t>–</w:t>
      </w:r>
      <w:r w:rsidRPr="00F62FE0">
        <w:rPr>
          <w:rFonts w:ascii="Times New Roman" w:eastAsia="Calibri" w:hAnsi="Times New Roman" w:cs="Times New Roman"/>
          <w:sz w:val="28"/>
          <w:szCs w:val="28"/>
        </w:rPr>
        <w:t xml:space="preserve"> требуемая</w:t>
      </w:r>
      <w:r w:rsidR="00E36A16" w:rsidRPr="00F62FE0">
        <w:rPr>
          <w:rFonts w:ascii="Times New Roman" w:eastAsia="Calibri" w:hAnsi="Times New Roman" w:cs="Times New Roman"/>
          <w:sz w:val="28"/>
          <w:szCs w:val="28"/>
        </w:rPr>
        <w:t xml:space="preserve"> плотность энергии (Дж/см2); P </w:t>
      </w:r>
      <w:r w:rsidR="00E36A16" w:rsidRPr="00F62FE0">
        <w:rPr>
          <w:rFonts w:ascii="Times New Roman" w:eastAsia="Calibri" w:hAnsi="Times New Roman" w:cs="Times New Roman"/>
          <w:sz w:val="28"/>
          <w:szCs w:val="28"/>
          <w:lang w:val="ru-RU"/>
        </w:rPr>
        <w:t>–</w:t>
      </w:r>
      <w:r w:rsidRPr="00F62FE0">
        <w:rPr>
          <w:rFonts w:ascii="Times New Roman" w:eastAsia="Calibri" w:hAnsi="Times New Roman" w:cs="Times New Roman"/>
          <w:sz w:val="28"/>
          <w:szCs w:val="28"/>
        </w:rPr>
        <w:t xml:space="preserve"> плотность мощности (Вт/см2).</w:t>
      </w:r>
    </w:p>
    <w:p w14:paraId="124478B2" w14:textId="77777777" w:rsidR="00A90B58"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 xml:space="preserve">Средняя плотность мощности при проведении ФДТ должна быть в пределах 100–300 мВт/см2, плотность </w:t>
      </w:r>
      <w:r w:rsidR="00E36A16" w:rsidRPr="00F62FE0">
        <w:rPr>
          <w:rFonts w:ascii="Times New Roman" w:eastAsia="Calibri" w:hAnsi="Times New Roman" w:cs="Times New Roman"/>
          <w:sz w:val="28"/>
          <w:szCs w:val="28"/>
        </w:rPr>
        <w:t>энергии одного сеанса облучения</w:t>
      </w:r>
      <w:r w:rsidR="00E36A16" w:rsidRPr="00F62FE0">
        <w:rPr>
          <w:rFonts w:ascii="Times New Roman" w:eastAsia="Calibri" w:hAnsi="Times New Roman" w:cs="Times New Roman"/>
          <w:sz w:val="28"/>
          <w:szCs w:val="28"/>
          <w:lang w:val="ru-RU"/>
        </w:rPr>
        <w:t xml:space="preserve"> –</w:t>
      </w:r>
      <w:r w:rsidR="00E36A16" w:rsidRPr="00F62FE0">
        <w:rPr>
          <w:rFonts w:ascii="Times New Roman" w:eastAsia="Calibri" w:hAnsi="Times New Roman" w:cs="Times New Roman"/>
          <w:sz w:val="28"/>
          <w:szCs w:val="28"/>
        </w:rPr>
        <w:t xml:space="preserve"> 100</w:t>
      </w:r>
      <w:r w:rsidR="00E36A16" w:rsidRPr="00F62FE0">
        <w:rPr>
          <w:rFonts w:ascii="Times New Roman" w:eastAsia="Calibri" w:hAnsi="Times New Roman" w:cs="Times New Roman"/>
          <w:sz w:val="28"/>
          <w:szCs w:val="28"/>
          <w:lang w:val="ru-RU"/>
        </w:rPr>
        <w:t xml:space="preserve"> – </w:t>
      </w:r>
      <w:r w:rsidRPr="00F62FE0">
        <w:rPr>
          <w:rFonts w:ascii="Times New Roman" w:eastAsia="Calibri" w:hAnsi="Times New Roman" w:cs="Times New Roman"/>
          <w:sz w:val="28"/>
          <w:szCs w:val="28"/>
        </w:rPr>
        <w:t>300 Дж/см2 в зависимости от локализации и размера опухоли.</w:t>
      </w:r>
    </w:p>
    <w:p w14:paraId="67D6FCDC" w14:textId="77777777" w:rsidR="00207CC1" w:rsidRPr="00F62FE0" w:rsidRDefault="008D2E1E" w:rsidP="00F85F59">
      <w:pPr>
        <w:spacing w:after="0" w:line="240" w:lineRule="auto"/>
        <w:jc w:val="both"/>
        <w:rPr>
          <w:rFonts w:ascii="Times New Roman" w:eastAsia="Calibri" w:hAnsi="Times New Roman" w:cs="Times New Roman"/>
          <w:b/>
          <w:i/>
          <w:iCs/>
          <w:sz w:val="28"/>
          <w:szCs w:val="28"/>
        </w:rPr>
      </w:pPr>
      <w:r w:rsidRPr="00F62FE0">
        <w:rPr>
          <w:rFonts w:ascii="Times New Roman" w:eastAsia="Calibri" w:hAnsi="Times New Roman" w:cs="Times New Roman"/>
          <w:b/>
          <w:i/>
          <w:iCs/>
          <w:sz w:val="28"/>
          <w:szCs w:val="28"/>
        </w:rPr>
        <w:t>Контроль:</w:t>
      </w:r>
    </w:p>
    <w:p w14:paraId="23F1127B" w14:textId="77777777" w:rsidR="00F85F59"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Выходная мощность источника контролируется по встроенному дозиметру или внешним измерителем однократно, до, в процессе и после каждого сеанса облучения.</w:t>
      </w:r>
    </w:p>
    <w:p w14:paraId="0D000441" w14:textId="725ECFE6" w:rsidR="000516D7"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Контроль распределения плотности мощности по облучаемой поверхности производится после каждой настройки лазера или световода и после смены волновода. Лазерное облучение проводится с помощью гибкого моноволоконного световода. В зависимости от локализации и размера опухоли применяются три способа подведения лазерного излучния к пораженному участку:</w:t>
      </w:r>
    </w:p>
    <w:p w14:paraId="54AFF114" w14:textId="77777777" w:rsidR="000516D7" w:rsidRPr="00F62FE0" w:rsidRDefault="008D2E1E" w:rsidP="00F85F59">
      <w:pPr>
        <w:pStyle w:val="a5"/>
        <w:numPr>
          <w:ilvl w:val="0"/>
          <w:numId w:val="29"/>
        </w:numPr>
        <w:tabs>
          <w:tab w:val="left" w:pos="284"/>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поверхностное облучение;</w:t>
      </w:r>
    </w:p>
    <w:p w14:paraId="7CC06055" w14:textId="77777777" w:rsidR="000516D7" w:rsidRPr="00F62FE0" w:rsidRDefault="008D2E1E" w:rsidP="00F85F59">
      <w:pPr>
        <w:pStyle w:val="a5"/>
        <w:numPr>
          <w:ilvl w:val="0"/>
          <w:numId w:val="29"/>
        </w:numPr>
        <w:tabs>
          <w:tab w:val="left" w:pos="284"/>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внутриопухолевое облучение с внедрением в ткань специально сконструированого диффузора;</w:t>
      </w:r>
    </w:p>
    <w:p w14:paraId="7B3C956F" w14:textId="77777777" w:rsidR="000516D7" w:rsidRPr="00F62FE0" w:rsidRDefault="008D2E1E" w:rsidP="00F85F59">
      <w:pPr>
        <w:pStyle w:val="a5"/>
        <w:numPr>
          <w:ilvl w:val="0"/>
          <w:numId w:val="29"/>
        </w:numPr>
        <w:tabs>
          <w:tab w:val="left" w:pos="284"/>
        </w:tabs>
        <w:spacing w:after="0" w:line="240" w:lineRule="auto"/>
        <w:ind w:left="0" w:firstLine="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смешанное облучение, т.е. сочетание поверхностного и внутритканевого облучения, проводимых последовательно или одновременно (при лечении распространенных, преимущественно экзофитных опухолей).</w:t>
      </w:r>
    </w:p>
    <w:p w14:paraId="5E3DCD91" w14:textId="77777777" w:rsidR="000516D7"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С целью защиты здоровой кожи, окружающей опухоль, и глаз пациента при облучениим используют специальные защитные экраны из плотной темной бумаги.</w:t>
      </w:r>
    </w:p>
    <w:p w14:paraId="04041277" w14:textId="77777777" w:rsidR="000516D7"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При лечении опухолей кожи и нижней губы в качестве премедикации применяют анальгетики и седативные препараты.</w:t>
      </w:r>
    </w:p>
    <w:p w14:paraId="2B450A17" w14:textId="298D37F7" w:rsidR="000516D7" w:rsidRPr="00F62FE0" w:rsidRDefault="008D2E1E" w:rsidP="00F85F59">
      <w:pPr>
        <w:pStyle w:val="a5"/>
        <w:spacing w:after="0" w:line="240" w:lineRule="auto"/>
        <w:ind w:left="0"/>
        <w:jc w:val="both"/>
        <w:rPr>
          <w:rFonts w:ascii="Times New Roman" w:eastAsia="Calibri" w:hAnsi="Times New Roman" w:cs="Times New Roman"/>
          <w:sz w:val="28"/>
          <w:szCs w:val="28"/>
        </w:rPr>
      </w:pPr>
      <w:r w:rsidRPr="00F62FE0">
        <w:rPr>
          <w:rFonts w:ascii="Times New Roman" w:eastAsia="Calibri" w:hAnsi="Times New Roman" w:cs="Times New Roman"/>
          <w:sz w:val="28"/>
          <w:szCs w:val="28"/>
        </w:rPr>
        <w:t>Первый сеанс облучения начинают через 2</w:t>
      </w:r>
      <w:r w:rsidR="00E36A16" w:rsidRPr="00F62FE0">
        <w:rPr>
          <w:rFonts w:ascii="Times New Roman" w:eastAsia="Calibri" w:hAnsi="Times New Roman" w:cs="Times New Roman"/>
          <w:sz w:val="28"/>
          <w:szCs w:val="28"/>
          <w:lang w:val="ru-RU"/>
        </w:rPr>
        <w:t>-</w:t>
      </w:r>
      <w:r w:rsidR="0006572F" w:rsidRPr="00F62FE0">
        <w:rPr>
          <w:rFonts w:ascii="Times New Roman" w:eastAsia="Calibri" w:hAnsi="Times New Roman" w:cs="Times New Roman"/>
          <w:sz w:val="28"/>
          <w:szCs w:val="28"/>
          <w:lang w:val="ru-RU"/>
        </w:rPr>
        <w:t>3</w:t>
      </w:r>
      <w:r w:rsidRPr="00F62FE0">
        <w:rPr>
          <w:rFonts w:ascii="Times New Roman" w:eastAsia="Calibri" w:hAnsi="Times New Roman" w:cs="Times New Roman"/>
          <w:sz w:val="28"/>
          <w:szCs w:val="28"/>
        </w:rPr>
        <w:t> </w:t>
      </w:r>
      <w:r w:rsidR="0006572F" w:rsidRPr="00F62FE0">
        <w:rPr>
          <w:rFonts w:ascii="Times New Roman" w:eastAsia="Calibri" w:hAnsi="Times New Roman" w:cs="Times New Roman"/>
          <w:sz w:val="28"/>
          <w:szCs w:val="28"/>
          <w:lang w:val="ru-RU"/>
        </w:rPr>
        <w:t>часа</w:t>
      </w:r>
      <w:r w:rsidRPr="00F62FE0">
        <w:rPr>
          <w:rFonts w:ascii="Times New Roman" w:eastAsia="Calibri" w:hAnsi="Times New Roman" w:cs="Times New Roman"/>
          <w:sz w:val="28"/>
          <w:szCs w:val="28"/>
        </w:rPr>
        <w:t xml:space="preserve"> после введения </w:t>
      </w:r>
      <w:r w:rsidR="00A30829" w:rsidRPr="00F62FE0">
        <w:rPr>
          <w:rFonts w:ascii="Times New Roman" w:hAnsi="Times New Roman" w:cs="Times New Roman"/>
          <w:sz w:val="28"/>
          <w:szCs w:val="28"/>
          <w:lang w:val="ru-RU"/>
        </w:rPr>
        <w:t>ФС</w:t>
      </w:r>
      <w:r w:rsidR="00F94A7C" w:rsidRPr="00F62FE0">
        <w:rPr>
          <w:rFonts w:ascii="Times New Roman" w:eastAsia="Calibri" w:hAnsi="Times New Roman" w:cs="Times New Roman"/>
          <w:sz w:val="28"/>
          <w:szCs w:val="28"/>
        </w:rPr>
        <w:t>. Количество сеансов:</w:t>
      </w:r>
      <w:r w:rsidR="00E36A16" w:rsidRPr="00F62FE0">
        <w:rPr>
          <w:rFonts w:ascii="Times New Roman" w:eastAsia="Calibri" w:hAnsi="Times New Roman" w:cs="Times New Roman"/>
          <w:sz w:val="28"/>
          <w:szCs w:val="28"/>
          <w:lang w:val="ru-RU"/>
        </w:rPr>
        <w:t xml:space="preserve"> </w:t>
      </w:r>
      <w:r w:rsidR="00F94A7C" w:rsidRPr="00F62FE0">
        <w:rPr>
          <w:rFonts w:ascii="Times New Roman" w:eastAsia="Calibri" w:hAnsi="Times New Roman" w:cs="Times New Roman"/>
          <w:sz w:val="28"/>
          <w:szCs w:val="28"/>
          <w:lang w:val="ru-RU"/>
        </w:rPr>
        <w:t xml:space="preserve">от </w:t>
      </w:r>
      <w:r w:rsidRPr="00F62FE0">
        <w:rPr>
          <w:rFonts w:ascii="Times New Roman" w:eastAsia="Calibri" w:hAnsi="Times New Roman" w:cs="Times New Roman"/>
          <w:sz w:val="28"/>
          <w:szCs w:val="28"/>
        </w:rPr>
        <w:t>1</w:t>
      </w:r>
      <w:r w:rsidR="00F94A7C" w:rsidRPr="00F62FE0">
        <w:rPr>
          <w:rFonts w:ascii="Times New Roman" w:eastAsia="Calibri" w:hAnsi="Times New Roman" w:cs="Times New Roman"/>
          <w:sz w:val="28"/>
          <w:szCs w:val="28"/>
          <w:lang w:val="ru-RU"/>
        </w:rPr>
        <w:t xml:space="preserve"> до </w:t>
      </w:r>
      <w:r w:rsidR="00E36A16" w:rsidRPr="00F62FE0">
        <w:rPr>
          <w:rFonts w:ascii="Times New Roman" w:eastAsia="Calibri" w:hAnsi="Times New Roman" w:cs="Times New Roman"/>
          <w:sz w:val="28"/>
          <w:szCs w:val="28"/>
        </w:rPr>
        <w:t>10 с интервалом 24</w:t>
      </w:r>
      <w:r w:rsidR="00E36A16" w:rsidRPr="00F62FE0">
        <w:rPr>
          <w:rFonts w:ascii="Times New Roman" w:eastAsia="Calibri" w:hAnsi="Times New Roman" w:cs="Times New Roman"/>
          <w:sz w:val="28"/>
          <w:szCs w:val="28"/>
          <w:lang w:val="ru-RU"/>
        </w:rPr>
        <w:t xml:space="preserve"> - </w:t>
      </w:r>
      <w:r w:rsidRPr="00F62FE0">
        <w:rPr>
          <w:rFonts w:ascii="Times New Roman" w:eastAsia="Calibri" w:hAnsi="Times New Roman" w:cs="Times New Roman"/>
          <w:sz w:val="28"/>
          <w:szCs w:val="28"/>
        </w:rPr>
        <w:t>48 ч.</w:t>
      </w:r>
    </w:p>
    <w:p w14:paraId="65339482" w14:textId="4634C2AC" w:rsidR="006529D9" w:rsidRPr="00F62FE0" w:rsidRDefault="006529D9" w:rsidP="00F85F59">
      <w:pPr>
        <w:pStyle w:val="a5"/>
        <w:spacing w:after="0" w:line="240" w:lineRule="auto"/>
        <w:ind w:left="0"/>
        <w:jc w:val="both"/>
        <w:rPr>
          <w:rFonts w:ascii="Times New Roman" w:hAnsi="Times New Roman" w:cs="Times New Roman"/>
          <w:color w:val="FF0000"/>
          <w:sz w:val="28"/>
          <w:szCs w:val="28"/>
          <w:lang w:val="ru-RU"/>
        </w:rPr>
      </w:pPr>
      <w:r w:rsidRPr="00F62FE0">
        <w:rPr>
          <w:rFonts w:ascii="Times New Roman" w:hAnsi="Times New Roman" w:cs="Times New Roman"/>
          <w:sz w:val="28"/>
          <w:szCs w:val="28"/>
          <w:lang w:val="ru-RU"/>
        </w:rPr>
        <w:t xml:space="preserve">Виды задействованного </w:t>
      </w:r>
      <w:r w:rsidRPr="00F62FE0">
        <w:rPr>
          <w:rFonts w:ascii="Times New Roman" w:hAnsi="Times New Roman" w:cs="Times New Roman"/>
          <w:color w:val="000000" w:themeColor="text1"/>
          <w:sz w:val="28"/>
          <w:szCs w:val="28"/>
          <w:lang w:val="ru-RU"/>
        </w:rPr>
        <w:t>медицинского персонала и время, затраченное на проведение процедур</w:t>
      </w:r>
      <w:r w:rsidR="00067348" w:rsidRPr="00F62FE0">
        <w:rPr>
          <w:rFonts w:ascii="Times New Roman" w:hAnsi="Times New Roman" w:cs="Times New Roman"/>
          <w:color w:val="000000" w:themeColor="text1"/>
          <w:sz w:val="28"/>
          <w:szCs w:val="28"/>
          <w:lang w:val="ru-RU"/>
        </w:rPr>
        <w:t xml:space="preserve"> ФДТ</w:t>
      </w:r>
      <w:r w:rsidRPr="00F62FE0">
        <w:rPr>
          <w:rFonts w:ascii="Times New Roman" w:hAnsi="Times New Roman" w:cs="Times New Roman"/>
          <w:color w:val="000000" w:themeColor="text1"/>
          <w:sz w:val="28"/>
          <w:szCs w:val="28"/>
          <w:lang w:val="ru-RU"/>
        </w:rPr>
        <w:t xml:space="preserve">, представлены в </w:t>
      </w:r>
      <w:r w:rsidR="00A24C01" w:rsidRPr="00F62FE0">
        <w:rPr>
          <w:rFonts w:ascii="Times New Roman" w:hAnsi="Times New Roman" w:cs="Times New Roman"/>
          <w:color w:val="000000" w:themeColor="text1"/>
          <w:sz w:val="28"/>
          <w:szCs w:val="28"/>
          <w:lang w:val="ru-RU"/>
        </w:rPr>
        <w:t>приложении</w:t>
      </w:r>
      <w:r w:rsidR="00F85F59" w:rsidRPr="00F62FE0">
        <w:rPr>
          <w:rFonts w:ascii="Times New Roman" w:hAnsi="Times New Roman" w:cs="Times New Roman"/>
          <w:color w:val="000000" w:themeColor="text1"/>
          <w:sz w:val="28"/>
          <w:szCs w:val="28"/>
          <w:lang w:val="ru-RU"/>
        </w:rPr>
        <w:t xml:space="preserve"> 1</w:t>
      </w:r>
      <w:r w:rsidRPr="00F62FE0">
        <w:rPr>
          <w:rFonts w:ascii="Times New Roman" w:hAnsi="Times New Roman" w:cs="Times New Roman"/>
          <w:color w:val="000000" w:themeColor="text1"/>
          <w:sz w:val="28"/>
          <w:szCs w:val="28"/>
          <w:lang w:val="ru-RU"/>
        </w:rPr>
        <w:t>.</w:t>
      </w:r>
    </w:p>
    <w:p w14:paraId="0D37E9B7" w14:textId="77777777" w:rsidR="006529D9" w:rsidRPr="00F62FE0" w:rsidRDefault="006529D9" w:rsidP="00B148BB">
      <w:pPr>
        <w:pStyle w:val="a5"/>
        <w:spacing w:after="0" w:line="240" w:lineRule="auto"/>
        <w:ind w:left="0" w:firstLine="709"/>
        <w:jc w:val="both"/>
        <w:rPr>
          <w:rFonts w:ascii="Times New Roman" w:hAnsi="Times New Roman" w:cs="Times New Roman"/>
          <w:color w:val="FF0000"/>
          <w:sz w:val="28"/>
          <w:szCs w:val="28"/>
          <w:lang w:val="ru-RU"/>
        </w:rPr>
      </w:pPr>
    </w:p>
    <w:p w14:paraId="12A0EA4D" w14:textId="77777777" w:rsidR="004A59CF" w:rsidRPr="00F62FE0" w:rsidRDefault="00500852" w:rsidP="00F85F59">
      <w:pPr>
        <w:spacing w:after="0" w:line="240" w:lineRule="auto"/>
        <w:jc w:val="both"/>
        <w:rPr>
          <w:rFonts w:ascii="Times New Roman" w:eastAsia="Calibri" w:hAnsi="Times New Roman" w:cs="Times New Roman"/>
          <w:sz w:val="28"/>
          <w:szCs w:val="28"/>
          <w:lang w:val="ru-RU"/>
        </w:rPr>
      </w:pPr>
      <w:r w:rsidRPr="00F62FE0">
        <w:rPr>
          <w:rFonts w:ascii="Times New Roman" w:hAnsi="Times New Roman" w:cs="Times New Roman"/>
          <w:b/>
          <w:sz w:val="28"/>
          <w:szCs w:val="28"/>
          <w:lang w:val="ru-RU"/>
        </w:rPr>
        <w:t>Осложнения проведенного лечения</w:t>
      </w:r>
    </w:p>
    <w:p w14:paraId="42494C90" w14:textId="34A82BB0" w:rsidR="004A59CF" w:rsidRPr="00F62FE0" w:rsidRDefault="004A59CF" w:rsidP="00F85F59">
      <w:pPr>
        <w:pStyle w:val="a4"/>
        <w:shd w:val="clear" w:color="auto" w:fill="FFFFFF"/>
        <w:spacing w:after="0"/>
        <w:jc w:val="both"/>
        <w:rPr>
          <w:sz w:val="28"/>
          <w:szCs w:val="28"/>
          <w:lang w:val="ru-RU"/>
        </w:rPr>
      </w:pPr>
      <w:r w:rsidRPr="00F62FE0">
        <w:rPr>
          <w:sz w:val="28"/>
          <w:szCs w:val="28"/>
          <w:lang w:val="ru-RU"/>
        </w:rPr>
        <w:t xml:space="preserve">Во время проведения процедуры ФДТ возможен болевой синдром различной степени выраженности, редко отмечается повышение температуры до </w:t>
      </w:r>
      <w:r w:rsidRPr="00F62FE0">
        <w:rPr>
          <w:sz w:val="28"/>
          <w:szCs w:val="28"/>
          <w:lang w:val="ru-RU"/>
        </w:rPr>
        <w:lastRenderedPageBreak/>
        <w:t xml:space="preserve">субфебрильных цифр на </w:t>
      </w:r>
      <w:r w:rsidR="0006572F" w:rsidRPr="00F62FE0">
        <w:rPr>
          <w:sz w:val="28"/>
          <w:szCs w:val="28"/>
          <w:lang w:val="ru-RU"/>
        </w:rPr>
        <w:t>1-2</w:t>
      </w:r>
      <w:r w:rsidRPr="00F62FE0">
        <w:rPr>
          <w:sz w:val="28"/>
          <w:szCs w:val="28"/>
          <w:lang w:val="ru-RU"/>
        </w:rPr>
        <w:t xml:space="preserve"> сутки после операции, что может быть следствием развития асептического воспаления </w:t>
      </w:r>
      <w:r w:rsidR="00DB11FC" w:rsidRPr="00F62FE0">
        <w:rPr>
          <w:sz w:val="28"/>
          <w:szCs w:val="28"/>
          <w:lang w:val="ru-RU"/>
        </w:rPr>
        <w:t>после внутриполостного проведения</w:t>
      </w:r>
      <w:r w:rsidRPr="00F62FE0">
        <w:rPr>
          <w:sz w:val="28"/>
          <w:szCs w:val="28"/>
          <w:lang w:val="ru-RU"/>
        </w:rPr>
        <w:t xml:space="preserve"> ФДТ.</w:t>
      </w:r>
    </w:p>
    <w:p w14:paraId="110AF9D2" w14:textId="365A753A" w:rsidR="008D2E1E" w:rsidRPr="00F62FE0" w:rsidRDefault="008D2E1E" w:rsidP="00F85F59">
      <w:pPr>
        <w:pStyle w:val="a4"/>
        <w:shd w:val="clear" w:color="auto" w:fill="FFFFFF"/>
        <w:spacing w:after="0"/>
        <w:jc w:val="both"/>
        <w:rPr>
          <w:sz w:val="28"/>
          <w:szCs w:val="28"/>
          <w:lang w:val="ru-RU"/>
        </w:rPr>
      </w:pPr>
      <w:r w:rsidRPr="00F62FE0">
        <w:rPr>
          <w:sz w:val="28"/>
          <w:szCs w:val="28"/>
        </w:rPr>
        <w:t>Возможны аллергические реакции.</w:t>
      </w:r>
      <w:r w:rsidR="00E36A16" w:rsidRPr="00F62FE0">
        <w:rPr>
          <w:sz w:val="28"/>
          <w:szCs w:val="28"/>
          <w:lang w:val="ru-RU"/>
        </w:rPr>
        <w:t xml:space="preserve"> </w:t>
      </w:r>
      <w:r w:rsidRPr="00F62FE0">
        <w:rPr>
          <w:sz w:val="28"/>
          <w:szCs w:val="28"/>
        </w:rPr>
        <w:t xml:space="preserve">В течение </w:t>
      </w:r>
      <w:r w:rsidR="0006572F" w:rsidRPr="00F62FE0">
        <w:rPr>
          <w:sz w:val="28"/>
          <w:szCs w:val="28"/>
          <w:lang w:val="ru-RU"/>
        </w:rPr>
        <w:t>24-72 часов</w:t>
      </w:r>
      <w:r w:rsidRPr="00F62FE0">
        <w:rPr>
          <w:sz w:val="28"/>
          <w:szCs w:val="28"/>
        </w:rPr>
        <w:t xml:space="preserve"> после введения </w:t>
      </w:r>
      <w:r w:rsidR="00A30829" w:rsidRPr="00F62FE0">
        <w:rPr>
          <w:sz w:val="28"/>
          <w:szCs w:val="28"/>
          <w:lang w:val="ru-RU"/>
        </w:rPr>
        <w:t>ФС</w:t>
      </w:r>
      <w:r w:rsidRPr="00F62FE0">
        <w:rPr>
          <w:sz w:val="28"/>
          <w:szCs w:val="28"/>
        </w:rPr>
        <w:t xml:space="preserve"> при воздействии солнечного света возможны фототоксические реакции кожи.</w:t>
      </w:r>
      <w:r w:rsidR="00E36A16" w:rsidRPr="00F62FE0">
        <w:rPr>
          <w:sz w:val="28"/>
          <w:szCs w:val="28"/>
          <w:lang w:val="ru-RU"/>
        </w:rPr>
        <w:t xml:space="preserve"> </w:t>
      </w:r>
      <w:r w:rsidRPr="00F62FE0">
        <w:rPr>
          <w:sz w:val="28"/>
          <w:szCs w:val="28"/>
        </w:rPr>
        <w:t xml:space="preserve">При проведении сеанса ФДТ возможны болевые ощущения различной степени выраженности (от чувства жжения до резких болей) в зоне облучения. Болевые ощущения в зоне воздействия могут сохраняться от нескольких часов до </w:t>
      </w:r>
      <w:r w:rsidR="0006572F" w:rsidRPr="00F62FE0">
        <w:rPr>
          <w:sz w:val="28"/>
          <w:szCs w:val="28"/>
          <w:lang w:val="ru-RU"/>
        </w:rPr>
        <w:t>3</w:t>
      </w:r>
      <w:r w:rsidRPr="00F62FE0">
        <w:rPr>
          <w:sz w:val="28"/>
          <w:szCs w:val="28"/>
        </w:rPr>
        <w:t xml:space="preserve"> сут.</w:t>
      </w:r>
      <w:r w:rsidR="00E36A16" w:rsidRPr="00F62FE0">
        <w:rPr>
          <w:sz w:val="28"/>
          <w:szCs w:val="28"/>
          <w:lang w:val="ru-RU"/>
        </w:rPr>
        <w:t xml:space="preserve"> </w:t>
      </w:r>
      <w:r w:rsidRPr="00F62FE0">
        <w:rPr>
          <w:sz w:val="28"/>
          <w:szCs w:val="28"/>
        </w:rPr>
        <w:t>В редких случаях возможны кратковременное транзиторное повышение температуры тела и АД, а также герпетические высыпания в области губ.</w:t>
      </w:r>
    </w:p>
    <w:p w14:paraId="06E9CB55" w14:textId="475003D1" w:rsidR="002D21C2" w:rsidRPr="00F62FE0" w:rsidRDefault="002D21C2" w:rsidP="00F85F59">
      <w:pPr>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Пациент после проведения процедуры ФДТ подлежит продолжению наблюдения на амбулаторном этапе в соответствии с индивидуальной программой лечения, разработанной в условиях онкологического центра. При повышении температуры до субфебрильных цифр, т</w:t>
      </w:r>
      <w:r w:rsidR="00912FE2" w:rsidRPr="00F62FE0">
        <w:rPr>
          <w:rFonts w:ascii="Times New Roman" w:hAnsi="Times New Roman" w:cs="Times New Roman"/>
          <w:sz w:val="28"/>
          <w:szCs w:val="28"/>
          <w:lang w:val="ru-RU"/>
        </w:rPr>
        <w:t>р</w:t>
      </w:r>
      <w:r w:rsidRPr="00F62FE0">
        <w:rPr>
          <w:rFonts w:ascii="Times New Roman" w:hAnsi="Times New Roman" w:cs="Times New Roman"/>
          <w:sz w:val="28"/>
          <w:szCs w:val="28"/>
          <w:lang w:val="ru-RU"/>
        </w:rPr>
        <w:t xml:space="preserve">анзиторном повышении </w:t>
      </w:r>
      <w:r w:rsidR="00912FE2" w:rsidRPr="00F62FE0">
        <w:rPr>
          <w:rFonts w:ascii="Times New Roman" w:hAnsi="Times New Roman" w:cs="Times New Roman"/>
          <w:sz w:val="28"/>
          <w:szCs w:val="28"/>
          <w:lang w:val="ru-RU"/>
        </w:rPr>
        <w:t>АД специальное лечение не требуется</w:t>
      </w:r>
      <w:r w:rsidR="00DC066E"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 xml:space="preserve"> продолжаются мероприятия </w:t>
      </w:r>
      <w:r w:rsidR="00912FE2" w:rsidRPr="00F62FE0">
        <w:rPr>
          <w:rFonts w:ascii="Times New Roman" w:hAnsi="Times New Roman" w:cs="Times New Roman"/>
          <w:sz w:val="28"/>
          <w:szCs w:val="28"/>
          <w:lang w:val="ru-RU"/>
        </w:rPr>
        <w:t>в соответствии с разработанной программой. В целом частота осложнений не превышает 5%.</w:t>
      </w:r>
    </w:p>
    <w:p w14:paraId="6D1EA808" w14:textId="77777777" w:rsidR="00500852" w:rsidRPr="00F62FE0" w:rsidRDefault="00500852" w:rsidP="00F85F59">
      <w:pPr>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Дальнейшее ведение</w:t>
      </w:r>
      <w:r w:rsidR="00E36A16" w:rsidRPr="00F62FE0">
        <w:rPr>
          <w:rFonts w:ascii="Times New Roman" w:hAnsi="Times New Roman" w:cs="Times New Roman"/>
          <w:b/>
          <w:sz w:val="28"/>
          <w:szCs w:val="28"/>
          <w:lang w:val="ru-RU"/>
        </w:rPr>
        <w:t>:</w:t>
      </w:r>
    </w:p>
    <w:p w14:paraId="4C212454" w14:textId="77777777" w:rsidR="005D16C2" w:rsidRPr="00F62FE0" w:rsidRDefault="005D16C2" w:rsidP="00F85F59">
      <w:pPr>
        <w:pStyle w:val="a5"/>
        <w:numPr>
          <w:ilvl w:val="0"/>
          <w:numId w:val="31"/>
        </w:numPr>
        <w:shd w:val="clear" w:color="auto" w:fill="FFFFFF"/>
        <w:tabs>
          <w:tab w:val="left" w:pos="284"/>
          <w:tab w:val="left" w:pos="993"/>
        </w:tabs>
        <w:spacing w:after="0" w:line="240" w:lineRule="auto"/>
        <w:ind w:left="0" w:firstLine="0"/>
        <w:jc w:val="both"/>
        <w:rPr>
          <w:rFonts w:ascii="Times New Roman" w:eastAsia="Times New Roman" w:hAnsi="Times New Roman" w:cs="Times New Roman"/>
          <w:sz w:val="28"/>
          <w:szCs w:val="28"/>
          <w:lang w:val="ru-RU" w:eastAsia="lt-LT"/>
        </w:rPr>
      </w:pPr>
      <w:r w:rsidRPr="00F62FE0">
        <w:rPr>
          <w:rFonts w:ascii="Times New Roman" w:eastAsia="Times New Roman" w:hAnsi="Times New Roman" w:cs="Times New Roman"/>
          <w:sz w:val="28"/>
          <w:szCs w:val="28"/>
          <w:lang w:val="ru-RU" w:eastAsia="lt-LT"/>
        </w:rPr>
        <w:t>Перед началом процедуры всех больных оповещают о соблюдении светового режима и фиксируют это в амбулаторной карте пациента</w:t>
      </w:r>
      <w:r w:rsidR="00A90B58" w:rsidRPr="00F62FE0">
        <w:rPr>
          <w:rFonts w:ascii="Times New Roman" w:eastAsia="Times New Roman" w:hAnsi="Times New Roman" w:cs="Times New Roman"/>
          <w:sz w:val="28"/>
          <w:szCs w:val="28"/>
          <w:lang w:val="ru-RU" w:eastAsia="lt-LT"/>
        </w:rPr>
        <w:t>.</w:t>
      </w:r>
    </w:p>
    <w:p w14:paraId="2E7B9A3C" w14:textId="77777777" w:rsidR="005D16C2" w:rsidRPr="00F62FE0" w:rsidRDefault="005D16C2" w:rsidP="00F85F59">
      <w:pPr>
        <w:pStyle w:val="a5"/>
        <w:numPr>
          <w:ilvl w:val="0"/>
          <w:numId w:val="31"/>
        </w:numPr>
        <w:shd w:val="clear" w:color="auto" w:fill="FFFFFF"/>
        <w:tabs>
          <w:tab w:val="left" w:pos="284"/>
          <w:tab w:val="left" w:pos="993"/>
        </w:tabs>
        <w:spacing w:after="0" w:line="240" w:lineRule="auto"/>
        <w:ind w:left="0" w:firstLine="0"/>
        <w:jc w:val="both"/>
        <w:rPr>
          <w:rFonts w:ascii="Times New Roman" w:eastAsia="Times New Roman" w:hAnsi="Times New Roman" w:cs="Times New Roman"/>
          <w:sz w:val="28"/>
          <w:szCs w:val="28"/>
          <w:lang w:val="ru-RU" w:eastAsia="lt-LT"/>
        </w:rPr>
      </w:pPr>
      <w:r w:rsidRPr="00F62FE0">
        <w:rPr>
          <w:rFonts w:ascii="Times New Roman" w:eastAsia="Times New Roman" w:hAnsi="Times New Roman" w:cs="Times New Roman"/>
          <w:sz w:val="28"/>
          <w:szCs w:val="28"/>
          <w:lang w:val="ru-RU" w:eastAsia="lt-LT"/>
        </w:rPr>
        <w:t>После проведения терапии первые два дня необходимо максимально оградить себя от нахождения на открытом солнце во избежание возникновения ожогов. Можно использовать светозащитные мази, которые позволяют уменьшить продолжительность фототоксичных реакций на коже.</w:t>
      </w:r>
      <w:r w:rsidR="00A90B58" w:rsidRPr="00F62FE0">
        <w:rPr>
          <w:rFonts w:ascii="Times New Roman" w:eastAsia="Times New Roman" w:hAnsi="Times New Roman" w:cs="Times New Roman"/>
          <w:sz w:val="28"/>
          <w:szCs w:val="28"/>
          <w:lang w:val="ru-RU" w:eastAsia="lt-LT"/>
        </w:rPr>
        <w:t xml:space="preserve"> Д</w:t>
      </w:r>
      <w:r w:rsidRPr="00F62FE0">
        <w:rPr>
          <w:rFonts w:ascii="Times New Roman" w:eastAsia="Times New Roman" w:hAnsi="Times New Roman" w:cs="Times New Roman"/>
          <w:sz w:val="28"/>
          <w:szCs w:val="28"/>
          <w:lang w:val="ru-RU" w:eastAsia="lt-LT"/>
        </w:rPr>
        <w:t>ля предотвращения кожной чувствительности назначают приём бета-каротина и комплекса витаминов А, Е, С.</w:t>
      </w:r>
    </w:p>
    <w:p w14:paraId="56D8C2F7" w14:textId="77777777" w:rsidR="005D16C2" w:rsidRPr="00F62FE0" w:rsidRDefault="005D16C2" w:rsidP="00F85F59">
      <w:pPr>
        <w:pStyle w:val="a5"/>
        <w:numPr>
          <w:ilvl w:val="0"/>
          <w:numId w:val="31"/>
        </w:numPr>
        <w:shd w:val="clear" w:color="auto" w:fill="FFFFFF"/>
        <w:tabs>
          <w:tab w:val="left" w:pos="284"/>
          <w:tab w:val="left" w:pos="993"/>
        </w:tabs>
        <w:spacing w:after="0" w:line="240" w:lineRule="auto"/>
        <w:ind w:left="0" w:firstLine="0"/>
        <w:jc w:val="both"/>
        <w:rPr>
          <w:rFonts w:ascii="Times New Roman" w:eastAsia="Times New Roman" w:hAnsi="Times New Roman" w:cs="Times New Roman"/>
          <w:sz w:val="28"/>
          <w:szCs w:val="28"/>
          <w:lang w:val="ru-RU" w:eastAsia="lt-LT"/>
        </w:rPr>
      </w:pPr>
      <w:r w:rsidRPr="00F62FE0">
        <w:rPr>
          <w:rFonts w:ascii="Times New Roman" w:eastAsia="Times New Roman" w:hAnsi="Times New Roman" w:cs="Times New Roman"/>
          <w:sz w:val="28"/>
          <w:szCs w:val="28"/>
          <w:lang w:val="ru-RU" w:eastAsia="lt-LT"/>
        </w:rPr>
        <w:t>Пациенту необходимо иметь очки светозащитные после процедуры ФДТ</w:t>
      </w:r>
      <w:r w:rsidR="00A90B58" w:rsidRPr="00F62FE0">
        <w:rPr>
          <w:rFonts w:ascii="Times New Roman" w:eastAsia="Times New Roman" w:hAnsi="Times New Roman" w:cs="Times New Roman"/>
          <w:sz w:val="28"/>
          <w:szCs w:val="28"/>
          <w:lang w:val="ru-RU" w:eastAsia="lt-LT"/>
        </w:rPr>
        <w:t>.</w:t>
      </w:r>
    </w:p>
    <w:p w14:paraId="54BC6F65" w14:textId="77777777" w:rsidR="005D16C2" w:rsidRPr="00F62FE0" w:rsidRDefault="005D16C2" w:rsidP="00F85F59">
      <w:pPr>
        <w:pStyle w:val="a5"/>
        <w:numPr>
          <w:ilvl w:val="0"/>
          <w:numId w:val="31"/>
        </w:numPr>
        <w:shd w:val="clear" w:color="auto" w:fill="FFFFFF"/>
        <w:tabs>
          <w:tab w:val="left" w:pos="284"/>
          <w:tab w:val="left" w:pos="993"/>
        </w:tabs>
        <w:spacing w:after="0" w:line="240" w:lineRule="auto"/>
        <w:ind w:left="0" w:firstLine="0"/>
        <w:jc w:val="both"/>
        <w:rPr>
          <w:rFonts w:ascii="Times New Roman" w:eastAsia="Times New Roman" w:hAnsi="Times New Roman" w:cs="Times New Roman"/>
          <w:sz w:val="28"/>
          <w:szCs w:val="28"/>
          <w:lang w:val="ru-RU" w:eastAsia="lt-LT"/>
        </w:rPr>
      </w:pPr>
      <w:r w:rsidRPr="00F62FE0">
        <w:rPr>
          <w:rFonts w:ascii="Times New Roman" w:eastAsia="Times New Roman" w:hAnsi="Times New Roman" w:cs="Times New Roman"/>
          <w:sz w:val="28"/>
          <w:szCs w:val="28"/>
          <w:lang w:val="ru-RU" w:eastAsia="lt-LT"/>
        </w:rPr>
        <w:t>Головной убор при выходе на улицу, одежду, максимально закрывающую кожные покровы</w:t>
      </w:r>
      <w:r w:rsidR="00A90B58" w:rsidRPr="00F62FE0">
        <w:rPr>
          <w:rFonts w:ascii="Times New Roman" w:eastAsia="Times New Roman" w:hAnsi="Times New Roman" w:cs="Times New Roman"/>
          <w:sz w:val="28"/>
          <w:szCs w:val="28"/>
          <w:lang w:val="ru-RU" w:eastAsia="lt-LT"/>
        </w:rPr>
        <w:t>.</w:t>
      </w:r>
    </w:p>
    <w:p w14:paraId="5C0A6495" w14:textId="77777777" w:rsidR="005D16C2" w:rsidRPr="00F62FE0" w:rsidRDefault="005D16C2" w:rsidP="00F85F59">
      <w:pPr>
        <w:pStyle w:val="a5"/>
        <w:numPr>
          <w:ilvl w:val="0"/>
          <w:numId w:val="31"/>
        </w:numPr>
        <w:shd w:val="clear" w:color="auto" w:fill="FFFFFF"/>
        <w:tabs>
          <w:tab w:val="left" w:pos="284"/>
          <w:tab w:val="left" w:pos="993"/>
        </w:tabs>
        <w:spacing w:after="0" w:line="240" w:lineRule="auto"/>
        <w:ind w:left="0" w:firstLine="0"/>
        <w:jc w:val="both"/>
        <w:rPr>
          <w:rFonts w:ascii="Times New Roman" w:eastAsia="Times New Roman" w:hAnsi="Times New Roman" w:cs="Times New Roman"/>
          <w:sz w:val="28"/>
          <w:szCs w:val="28"/>
          <w:lang w:val="ru-RU" w:eastAsia="lt-LT"/>
        </w:rPr>
      </w:pPr>
      <w:r w:rsidRPr="00F62FE0">
        <w:rPr>
          <w:rFonts w:ascii="Times New Roman" w:eastAsia="Times New Roman" w:hAnsi="Times New Roman" w:cs="Times New Roman"/>
          <w:sz w:val="28"/>
          <w:szCs w:val="28"/>
          <w:lang w:val="ru-RU" w:eastAsia="lt-LT"/>
        </w:rPr>
        <w:t>После процедуры в домашних условиях не рекомендуется в течение 25-28 часов смотреть телевизор, компьютер. Возможно нахождение в комнате с освещением 40</w:t>
      </w:r>
      <w:r w:rsidR="00E36A16" w:rsidRPr="00F62FE0">
        <w:rPr>
          <w:rFonts w:ascii="Times New Roman" w:eastAsia="Times New Roman" w:hAnsi="Times New Roman" w:cs="Times New Roman"/>
          <w:sz w:val="28"/>
          <w:szCs w:val="28"/>
          <w:lang w:val="ru-RU" w:eastAsia="lt-LT"/>
        </w:rPr>
        <w:t xml:space="preserve"> </w:t>
      </w:r>
      <w:r w:rsidRPr="00F62FE0">
        <w:rPr>
          <w:rFonts w:ascii="Times New Roman" w:eastAsia="Times New Roman" w:hAnsi="Times New Roman" w:cs="Times New Roman"/>
          <w:sz w:val="28"/>
          <w:szCs w:val="28"/>
          <w:lang w:val="ru-RU" w:eastAsia="lt-LT"/>
        </w:rPr>
        <w:t>ВТ</w:t>
      </w:r>
      <w:r w:rsidR="00A90B58" w:rsidRPr="00F62FE0">
        <w:rPr>
          <w:rFonts w:ascii="Times New Roman" w:eastAsia="Times New Roman" w:hAnsi="Times New Roman" w:cs="Times New Roman"/>
          <w:sz w:val="28"/>
          <w:szCs w:val="28"/>
          <w:lang w:val="ru-RU" w:eastAsia="lt-LT"/>
        </w:rPr>
        <w:t>.</w:t>
      </w:r>
    </w:p>
    <w:p w14:paraId="15C1A1BE" w14:textId="77777777" w:rsidR="005D16C2" w:rsidRPr="00F62FE0" w:rsidRDefault="005D16C2" w:rsidP="00F85F59">
      <w:pPr>
        <w:pStyle w:val="a5"/>
        <w:numPr>
          <w:ilvl w:val="0"/>
          <w:numId w:val="31"/>
        </w:numPr>
        <w:shd w:val="clear" w:color="auto" w:fill="FFFFFF"/>
        <w:tabs>
          <w:tab w:val="left" w:pos="284"/>
          <w:tab w:val="left" w:pos="993"/>
        </w:tabs>
        <w:spacing w:after="0" w:line="240" w:lineRule="auto"/>
        <w:ind w:left="0" w:firstLine="0"/>
        <w:jc w:val="both"/>
        <w:rPr>
          <w:rFonts w:ascii="Times New Roman" w:eastAsia="Times New Roman" w:hAnsi="Times New Roman" w:cs="Times New Roman"/>
          <w:sz w:val="28"/>
          <w:szCs w:val="28"/>
          <w:lang w:val="ru-RU" w:eastAsia="lt-LT"/>
        </w:rPr>
      </w:pPr>
      <w:r w:rsidRPr="00F62FE0">
        <w:rPr>
          <w:rFonts w:ascii="Times New Roman" w:eastAsia="Times New Roman" w:hAnsi="Times New Roman" w:cs="Times New Roman"/>
          <w:sz w:val="28"/>
          <w:szCs w:val="28"/>
          <w:lang w:val="ru-RU" w:eastAsia="lt-LT"/>
        </w:rPr>
        <w:t>Рекомендована индивидуальная диета и дополнительные методы лечения (строго индивидуально согласно рекомендациям лечащего врача)</w:t>
      </w:r>
      <w:r w:rsidR="00A90B58" w:rsidRPr="00F62FE0">
        <w:rPr>
          <w:rFonts w:ascii="Times New Roman" w:eastAsia="Times New Roman" w:hAnsi="Times New Roman" w:cs="Times New Roman"/>
          <w:sz w:val="28"/>
          <w:szCs w:val="28"/>
          <w:lang w:val="ru-RU" w:eastAsia="lt-LT"/>
        </w:rPr>
        <w:t>.</w:t>
      </w:r>
    </w:p>
    <w:p w14:paraId="4066A1EF" w14:textId="77777777" w:rsidR="00492205" w:rsidRPr="00F62FE0" w:rsidRDefault="00492205" w:rsidP="00492205">
      <w:pPr>
        <w:spacing w:after="0" w:line="240" w:lineRule="auto"/>
        <w:jc w:val="both"/>
        <w:rPr>
          <w:rFonts w:ascii="Times New Roman" w:hAnsi="Times New Roman" w:cs="Times New Roman"/>
          <w:b/>
          <w:sz w:val="28"/>
          <w:szCs w:val="28"/>
          <w:lang w:val="ru-RU"/>
        </w:rPr>
      </w:pPr>
    </w:p>
    <w:p w14:paraId="3C5F123C" w14:textId="3545E31E" w:rsidR="00500852" w:rsidRPr="00F62FE0" w:rsidRDefault="00500852" w:rsidP="005D5401">
      <w:pPr>
        <w:pStyle w:val="a5"/>
        <w:numPr>
          <w:ilvl w:val="1"/>
          <w:numId w:val="46"/>
        </w:numPr>
        <w:tabs>
          <w:tab w:val="left" w:pos="567"/>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Индикаторы эффективности процедуры</w:t>
      </w:r>
      <w:r w:rsidR="008C3918" w:rsidRPr="00F62FE0">
        <w:rPr>
          <w:rFonts w:ascii="Times New Roman" w:hAnsi="Times New Roman" w:cs="Times New Roman"/>
          <w:b/>
          <w:sz w:val="28"/>
          <w:szCs w:val="28"/>
          <w:lang w:val="ru-RU"/>
        </w:rPr>
        <w:t>:</w:t>
      </w:r>
    </w:p>
    <w:p w14:paraId="264B5B6B" w14:textId="08CAAAB4" w:rsidR="00992DAB" w:rsidRPr="00F62FE0" w:rsidRDefault="00992DAB" w:rsidP="008C3918">
      <w:pPr>
        <w:tabs>
          <w:tab w:val="left" w:pos="426"/>
        </w:tabs>
        <w:spacing w:after="0" w:line="240" w:lineRule="auto"/>
        <w:jc w:val="both"/>
        <w:rPr>
          <w:rFonts w:ascii="Times New Roman" w:hAnsi="Times New Roman" w:cs="Times New Roman"/>
          <w:b/>
          <w:sz w:val="28"/>
          <w:szCs w:val="28"/>
        </w:rPr>
      </w:pPr>
      <w:r w:rsidRPr="00F62FE0">
        <w:rPr>
          <w:rFonts w:ascii="Times New Roman" w:eastAsia="TimesNewRoman" w:hAnsi="Times New Roman" w:cs="Times New Roman"/>
          <w:sz w:val="28"/>
          <w:szCs w:val="28"/>
        </w:rPr>
        <w:t>Оценка результатов проведенной ФДТ опухоли</w:t>
      </w:r>
      <w:r w:rsidRPr="00F62FE0">
        <w:rPr>
          <w:rFonts w:ascii="Times New Roman" w:eastAsia="TimesNewRoman" w:hAnsi="Times New Roman" w:cs="Times New Roman"/>
          <w:sz w:val="28"/>
          <w:szCs w:val="28"/>
          <w:lang w:val="ru-RU"/>
        </w:rPr>
        <w:t xml:space="preserve"> должна </w:t>
      </w:r>
      <w:r w:rsidRPr="00F62FE0">
        <w:rPr>
          <w:rFonts w:ascii="Times New Roman" w:eastAsia="TimesNewRoman" w:hAnsi="Times New Roman" w:cs="Times New Roman"/>
          <w:sz w:val="28"/>
          <w:szCs w:val="28"/>
        </w:rPr>
        <w:t>производит</w:t>
      </w:r>
      <w:r w:rsidRPr="00F62FE0">
        <w:rPr>
          <w:rFonts w:ascii="Times New Roman" w:eastAsia="TimesNewRoman" w:hAnsi="Times New Roman" w:cs="Times New Roman"/>
          <w:sz w:val="28"/>
          <w:szCs w:val="28"/>
          <w:lang w:val="ru-RU"/>
        </w:rPr>
        <w:t>ь</w:t>
      </w:r>
      <w:r w:rsidRPr="00F62FE0">
        <w:rPr>
          <w:rFonts w:ascii="Times New Roman" w:eastAsia="TimesNewRoman" w:hAnsi="Times New Roman" w:cs="Times New Roman"/>
          <w:sz w:val="28"/>
          <w:szCs w:val="28"/>
        </w:rPr>
        <w:t xml:space="preserve">ся </w:t>
      </w:r>
      <w:r w:rsidRPr="00F62FE0">
        <w:rPr>
          <w:rFonts w:ascii="Times New Roman" w:eastAsia="TimesNewRoman" w:hAnsi="Times New Roman" w:cs="Times New Roman"/>
          <w:sz w:val="28"/>
          <w:szCs w:val="28"/>
          <w:lang w:val="ru-RU"/>
        </w:rPr>
        <w:t xml:space="preserve">по системе </w:t>
      </w:r>
      <w:r w:rsidRPr="00F62FE0">
        <w:rPr>
          <w:rFonts w:ascii="Times New Roman" w:hAnsi="Times New Roman" w:cs="Times New Roman"/>
          <w:b/>
          <w:sz w:val="28"/>
          <w:szCs w:val="28"/>
        </w:rPr>
        <w:t>RECIST</w:t>
      </w:r>
      <w:r w:rsidR="00083D78">
        <w:rPr>
          <w:rFonts w:ascii="Times New Roman" w:hAnsi="Times New Roman" w:cs="Times New Roman"/>
          <w:b/>
          <w:sz w:val="28"/>
          <w:szCs w:val="28"/>
        </w:rPr>
        <w:t xml:space="preserve"> [</w:t>
      </w:r>
      <w:r w:rsidR="00083D78">
        <w:rPr>
          <w:rFonts w:ascii="Times New Roman" w:hAnsi="Times New Roman" w:cs="Times New Roman"/>
          <w:b/>
          <w:sz w:val="28"/>
          <w:szCs w:val="28"/>
        </w:rPr>
        <w:fldChar w:fldCharType="begin"/>
      </w:r>
      <w:r w:rsidR="00083D78">
        <w:rPr>
          <w:rFonts w:ascii="Times New Roman" w:hAnsi="Times New Roman" w:cs="Times New Roman"/>
          <w:b/>
          <w:sz w:val="28"/>
          <w:szCs w:val="28"/>
        </w:rPr>
        <w:instrText xml:space="preserve"> REF _Ref80607763 \r \h </w:instrText>
      </w:r>
      <w:r w:rsidR="00083D78">
        <w:rPr>
          <w:rFonts w:ascii="Times New Roman" w:hAnsi="Times New Roman" w:cs="Times New Roman"/>
          <w:b/>
          <w:sz w:val="28"/>
          <w:szCs w:val="28"/>
        </w:rPr>
      </w:r>
      <w:r w:rsidR="00083D78">
        <w:rPr>
          <w:rFonts w:ascii="Times New Roman" w:hAnsi="Times New Roman" w:cs="Times New Roman"/>
          <w:b/>
          <w:sz w:val="28"/>
          <w:szCs w:val="28"/>
        </w:rPr>
        <w:fldChar w:fldCharType="separate"/>
      </w:r>
      <w:r w:rsidR="00083D78">
        <w:rPr>
          <w:rFonts w:ascii="Times New Roman" w:hAnsi="Times New Roman" w:cs="Times New Roman"/>
          <w:b/>
          <w:sz w:val="28"/>
          <w:szCs w:val="28"/>
        </w:rPr>
        <w:t>35</w:t>
      </w:r>
      <w:r w:rsidR="00083D78">
        <w:rPr>
          <w:rFonts w:ascii="Times New Roman" w:hAnsi="Times New Roman" w:cs="Times New Roman"/>
          <w:b/>
          <w:sz w:val="28"/>
          <w:szCs w:val="28"/>
        </w:rPr>
        <w:fldChar w:fldCharType="end"/>
      </w:r>
      <w:r w:rsidR="00083D78">
        <w:rPr>
          <w:rFonts w:ascii="Times New Roman" w:hAnsi="Times New Roman" w:cs="Times New Roman"/>
          <w:b/>
          <w:sz w:val="28"/>
          <w:szCs w:val="28"/>
        </w:rPr>
        <w:t>]</w:t>
      </w:r>
      <w:r w:rsidRPr="00F62FE0">
        <w:rPr>
          <w:rFonts w:ascii="Times New Roman" w:hAnsi="Times New Roman" w:cs="Times New Roman"/>
          <w:b/>
          <w:sz w:val="28"/>
          <w:szCs w:val="28"/>
        </w:rPr>
        <w:t>.</w:t>
      </w:r>
    </w:p>
    <w:p w14:paraId="33FEE69F" w14:textId="7F1B2FE5" w:rsidR="00F51E59" w:rsidRPr="00F62FE0" w:rsidRDefault="00F51E59" w:rsidP="008C3918">
      <w:pPr>
        <w:tabs>
          <w:tab w:val="left" w:pos="426"/>
        </w:tabs>
        <w:spacing w:after="0" w:line="240" w:lineRule="auto"/>
        <w:rPr>
          <w:rFonts w:ascii="Times New Roman" w:hAnsi="Times New Roman" w:cs="Times New Roman"/>
          <w:b/>
          <w:bCs/>
          <w:sz w:val="28"/>
          <w:szCs w:val="28"/>
          <w:lang w:val="ru-RU"/>
        </w:rPr>
      </w:pPr>
      <w:r w:rsidRPr="00F62FE0">
        <w:rPr>
          <w:rFonts w:ascii="Times New Roman" w:hAnsi="Times New Roman" w:cs="Times New Roman"/>
          <w:b/>
          <w:bCs/>
          <w:sz w:val="28"/>
          <w:szCs w:val="28"/>
        </w:rPr>
        <w:t>Оценка ответа маркерных очагов</w:t>
      </w:r>
      <w:r w:rsidR="008C3918" w:rsidRPr="00F62FE0">
        <w:rPr>
          <w:rFonts w:ascii="Times New Roman" w:hAnsi="Times New Roman" w:cs="Times New Roman"/>
          <w:b/>
          <w:bCs/>
          <w:sz w:val="28"/>
          <w:szCs w:val="28"/>
          <w:lang w:val="ru-RU"/>
        </w:rPr>
        <w:t>:</w:t>
      </w:r>
    </w:p>
    <w:p w14:paraId="54E237EE" w14:textId="51097241" w:rsidR="00992DAB" w:rsidRPr="00F62FE0" w:rsidRDefault="00992DAB" w:rsidP="00F85F59">
      <w:pPr>
        <w:pStyle w:val="a5"/>
        <w:numPr>
          <w:ilvl w:val="0"/>
          <w:numId w:val="41"/>
        </w:numPr>
        <w:tabs>
          <w:tab w:val="left" w:pos="284"/>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rPr>
        <w:t>Полная регрессия</w:t>
      </w:r>
      <w:r w:rsidRPr="00F62FE0">
        <w:rPr>
          <w:rFonts w:ascii="Times New Roman" w:hAnsi="Times New Roman" w:cs="Times New Roman"/>
          <w:sz w:val="28"/>
          <w:szCs w:val="28"/>
          <w:lang w:val="ru-RU"/>
        </w:rPr>
        <w:t xml:space="preserve"> - </w:t>
      </w:r>
      <w:r w:rsidR="00F51E59" w:rsidRPr="00F62FE0">
        <w:rPr>
          <w:rFonts w:ascii="Times New Roman" w:hAnsi="Times New Roman" w:cs="Times New Roman"/>
          <w:sz w:val="28"/>
          <w:szCs w:val="28"/>
          <w:lang w:val="ru-RU"/>
        </w:rPr>
        <w:t>и</w:t>
      </w:r>
      <w:r w:rsidRPr="00F62FE0">
        <w:rPr>
          <w:rFonts w:ascii="Times New Roman" w:hAnsi="Times New Roman" w:cs="Times New Roman"/>
          <w:sz w:val="28"/>
          <w:szCs w:val="28"/>
        </w:rPr>
        <w:t>счезновение всех маркерных очагов (за период не менее 4х недель)</w:t>
      </w:r>
      <w:r w:rsidR="008C3918" w:rsidRPr="00F62FE0">
        <w:rPr>
          <w:rFonts w:ascii="Times New Roman" w:hAnsi="Times New Roman" w:cs="Times New Roman"/>
          <w:sz w:val="28"/>
          <w:szCs w:val="28"/>
          <w:lang w:val="ru-RU"/>
        </w:rPr>
        <w:t>;</w:t>
      </w:r>
    </w:p>
    <w:p w14:paraId="05887AF5" w14:textId="30FFFC7F" w:rsidR="00992DAB" w:rsidRPr="00F62FE0" w:rsidRDefault="00992DAB" w:rsidP="00F85F59">
      <w:pPr>
        <w:pStyle w:val="a5"/>
        <w:numPr>
          <w:ilvl w:val="0"/>
          <w:numId w:val="41"/>
        </w:numPr>
        <w:tabs>
          <w:tab w:val="left" w:pos="284"/>
          <w:tab w:val="left" w:pos="940"/>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rPr>
        <w:t>Частичная регрессия</w:t>
      </w:r>
      <w:r w:rsidR="00F85F59"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 xml:space="preserve">- </w:t>
      </w:r>
      <w:r w:rsidR="00F51E59" w:rsidRPr="00F62FE0">
        <w:rPr>
          <w:rFonts w:ascii="Times New Roman" w:hAnsi="Times New Roman" w:cs="Times New Roman"/>
          <w:sz w:val="28"/>
          <w:szCs w:val="28"/>
          <w:lang w:val="ru-RU"/>
        </w:rPr>
        <w:t>у</w:t>
      </w:r>
      <w:r w:rsidRPr="00F62FE0">
        <w:rPr>
          <w:rFonts w:ascii="Times New Roman" w:hAnsi="Times New Roman" w:cs="Times New Roman"/>
          <w:sz w:val="28"/>
          <w:szCs w:val="28"/>
        </w:rPr>
        <w:t>меньшение суммы максимального диаметра маркерных очагов &gt; на 30% по сравнении с исходной суммой (не менее 4х недель)</w:t>
      </w:r>
      <w:r w:rsidR="008C3918"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5FE1C625" w14:textId="77777777" w:rsidR="00F51E59" w:rsidRPr="00F62FE0" w:rsidRDefault="00F51E59" w:rsidP="00F85F59">
      <w:pPr>
        <w:pStyle w:val="a5"/>
        <w:numPr>
          <w:ilvl w:val="0"/>
          <w:numId w:val="41"/>
        </w:numPr>
        <w:tabs>
          <w:tab w:val="left" w:pos="284"/>
          <w:tab w:val="left" w:pos="940"/>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rPr>
        <w:lastRenderedPageBreak/>
        <w:t>Стабилизация заболевания</w:t>
      </w:r>
      <w:r w:rsidRPr="00F62FE0">
        <w:rPr>
          <w:rFonts w:ascii="Times New Roman" w:hAnsi="Times New Roman" w:cs="Times New Roman"/>
          <w:sz w:val="28"/>
          <w:szCs w:val="28"/>
          <w:lang w:val="ru-RU"/>
        </w:rPr>
        <w:t xml:space="preserve"> - </w:t>
      </w:r>
      <w:r w:rsidR="008C3918" w:rsidRPr="00F62FE0">
        <w:rPr>
          <w:rFonts w:ascii="Times New Roman" w:hAnsi="Times New Roman" w:cs="Times New Roman"/>
          <w:sz w:val="28"/>
          <w:szCs w:val="28"/>
          <w:lang w:val="ru-RU"/>
        </w:rPr>
        <w:t>о</w:t>
      </w:r>
      <w:r w:rsidRPr="00F62FE0">
        <w:rPr>
          <w:rFonts w:ascii="Times New Roman" w:hAnsi="Times New Roman" w:cs="Times New Roman"/>
          <w:sz w:val="28"/>
          <w:szCs w:val="28"/>
        </w:rPr>
        <w:t>тсутствие как частичной регрессии, так и прогрессирования заболевания (не менее 6 недель), т.е. сумма диаметров уменьшилась менее, чем на 30% или увеличилась не более, чем на  20% с исходной</w:t>
      </w:r>
      <w:r w:rsidR="008C3918" w:rsidRPr="00F62FE0">
        <w:rPr>
          <w:rFonts w:ascii="Times New Roman" w:hAnsi="Times New Roman" w:cs="Times New Roman"/>
          <w:sz w:val="28"/>
          <w:szCs w:val="28"/>
          <w:lang w:val="ru-RU"/>
        </w:rPr>
        <w:t>;</w:t>
      </w:r>
    </w:p>
    <w:p w14:paraId="737B5BAB" w14:textId="77777777" w:rsidR="00F51E59" w:rsidRPr="00F62FE0" w:rsidRDefault="00F51E59" w:rsidP="00F85F59">
      <w:pPr>
        <w:pStyle w:val="a5"/>
        <w:numPr>
          <w:ilvl w:val="0"/>
          <w:numId w:val="41"/>
        </w:numPr>
        <w:tabs>
          <w:tab w:val="left" w:pos="284"/>
          <w:tab w:val="left" w:pos="940"/>
        </w:tabs>
        <w:spacing w:after="0" w:line="240" w:lineRule="auto"/>
        <w:ind w:left="0" w:firstLine="0"/>
        <w:jc w:val="both"/>
        <w:rPr>
          <w:rFonts w:ascii="Times New Roman" w:hAnsi="Times New Roman" w:cs="Times New Roman"/>
          <w:b/>
          <w:sz w:val="28"/>
          <w:szCs w:val="28"/>
          <w:lang w:val="ru-RU"/>
        </w:rPr>
      </w:pPr>
      <w:r w:rsidRPr="00F62FE0">
        <w:rPr>
          <w:rFonts w:ascii="Times New Roman" w:hAnsi="Times New Roman" w:cs="Times New Roman"/>
          <w:sz w:val="28"/>
          <w:szCs w:val="28"/>
        </w:rPr>
        <w:t>Прогрессирование заболевания</w:t>
      </w:r>
      <w:r w:rsidRPr="00F62FE0">
        <w:rPr>
          <w:rFonts w:ascii="Times New Roman" w:hAnsi="Times New Roman" w:cs="Times New Roman"/>
          <w:sz w:val="28"/>
          <w:szCs w:val="28"/>
          <w:lang w:val="ru-RU"/>
        </w:rPr>
        <w:t xml:space="preserve"> - </w:t>
      </w:r>
      <w:r w:rsidR="008C3918" w:rsidRPr="00F62FE0">
        <w:rPr>
          <w:rFonts w:ascii="Times New Roman" w:hAnsi="Times New Roman" w:cs="Times New Roman"/>
          <w:sz w:val="28"/>
          <w:szCs w:val="28"/>
          <w:lang w:val="ru-RU"/>
        </w:rPr>
        <w:t>у</w:t>
      </w:r>
      <w:r w:rsidRPr="00F62FE0">
        <w:rPr>
          <w:rFonts w:ascii="Times New Roman" w:hAnsi="Times New Roman" w:cs="Times New Roman"/>
          <w:sz w:val="28"/>
          <w:szCs w:val="28"/>
        </w:rPr>
        <w:t>величение суммы максимальных диаметров маркерных очагов &gt; на 20% по сравнению с минимальной суммой, достигнутой ранее, и (или) появление одного и более очагов</w:t>
      </w:r>
      <w:r w:rsidR="008C3918" w:rsidRPr="00F62FE0">
        <w:rPr>
          <w:rFonts w:ascii="Times New Roman" w:hAnsi="Times New Roman" w:cs="Times New Roman"/>
          <w:sz w:val="28"/>
          <w:szCs w:val="28"/>
          <w:lang w:val="ru-RU"/>
        </w:rPr>
        <w:t>.</w:t>
      </w:r>
    </w:p>
    <w:p w14:paraId="5E78B458" w14:textId="77777777" w:rsidR="00992DAB" w:rsidRPr="00F62FE0" w:rsidRDefault="00F51E59" w:rsidP="00F85F59">
      <w:pPr>
        <w:tabs>
          <w:tab w:val="left" w:pos="940"/>
        </w:tabs>
        <w:spacing w:after="0" w:line="240" w:lineRule="auto"/>
        <w:jc w:val="both"/>
        <w:rPr>
          <w:rFonts w:ascii="Times New Roman" w:hAnsi="Times New Roman" w:cs="Times New Roman"/>
          <w:b/>
          <w:bCs/>
          <w:sz w:val="28"/>
          <w:szCs w:val="28"/>
          <w:lang w:val="ru-RU"/>
        </w:rPr>
      </w:pPr>
      <w:r w:rsidRPr="00F62FE0">
        <w:rPr>
          <w:rFonts w:ascii="Times New Roman" w:hAnsi="Times New Roman" w:cs="Times New Roman"/>
          <w:b/>
          <w:bCs/>
          <w:sz w:val="28"/>
          <w:szCs w:val="28"/>
        </w:rPr>
        <w:t>Оценка ответа немаркерных очагов</w:t>
      </w:r>
      <w:r w:rsidR="008C3918" w:rsidRPr="00F62FE0">
        <w:rPr>
          <w:rFonts w:ascii="Times New Roman" w:hAnsi="Times New Roman" w:cs="Times New Roman"/>
          <w:b/>
          <w:bCs/>
          <w:sz w:val="28"/>
          <w:szCs w:val="28"/>
          <w:lang w:val="ru-RU"/>
        </w:rPr>
        <w:t>:</w:t>
      </w:r>
    </w:p>
    <w:p w14:paraId="57AB6C4F" w14:textId="77777777" w:rsidR="00992DAB" w:rsidRPr="00F62FE0" w:rsidRDefault="00F51E59" w:rsidP="00F85F59">
      <w:pPr>
        <w:pStyle w:val="a5"/>
        <w:numPr>
          <w:ilvl w:val="0"/>
          <w:numId w:val="32"/>
        </w:numPr>
        <w:tabs>
          <w:tab w:val="left" w:pos="284"/>
        </w:tabs>
        <w:spacing w:after="0" w:line="240" w:lineRule="auto"/>
        <w:ind w:left="0" w:firstLine="0"/>
        <w:jc w:val="both"/>
        <w:rPr>
          <w:rFonts w:ascii="Times New Roman" w:hAnsi="Times New Roman" w:cs="Times New Roman"/>
          <w:bCs/>
          <w:sz w:val="28"/>
          <w:szCs w:val="28"/>
        </w:rPr>
      </w:pPr>
      <w:r w:rsidRPr="00F62FE0">
        <w:rPr>
          <w:rFonts w:ascii="Times New Roman" w:hAnsi="Times New Roman" w:cs="Times New Roman"/>
          <w:sz w:val="28"/>
          <w:szCs w:val="28"/>
        </w:rPr>
        <w:t>Полная регрессия</w:t>
      </w:r>
      <w:r w:rsidRPr="00F62FE0">
        <w:rPr>
          <w:rFonts w:ascii="Times New Roman" w:hAnsi="Times New Roman" w:cs="Times New Roman"/>
          <w:sz w:val="28"/>
          <w:szCs w:val="28"/>
          <w:lang w:val="ru-RU"/>
        </w:rPr>
        <w:t xml:space="preserve"> - </w:t>
      </w:r>
      <w:r w:rsidR="008C3918" w:rsidRPr="00F62FE0">
        <w:rPr>
          <w:rFonts w:ascii="Times New Roman" w:hAnsi="Times New Roman" w:cs="Times New Roman"/>
          <w:sz w:val="28"/>
          <w:szCs w:val="28"/>
          <w:lang w:val="ru-RU"/>
        </w:rPr>
        <w:t>полное</w:t>
      </w:r>
      <w:r w:rsidRPr="00F62FE0">
        <w:rPr>
          <w:rFonts w:ascii="Times New Roman" w:hAnsi="Times New Roman" w:cs="Times New Roman"/>
          <w:sz w:val="28"/>
          <w:szCs w:val="28"/>
        </w:rPr>
        <w:t xml:space="preserve"> исчезновение всех немаркерных очагов</w:t>
      </w:r>
      <w:r w:rsidR="008C3918" w:rsidRPr="00F62FE0">
        <w:rPr>
          <w:rFonts w:ascii="Times New Roman" w:hAnsi="Times New Roman" w:cs="Times New Roman"/>
          <w:sz w:val="28"/>
          <w:szCs w:val="28"/>
          <w:lang w:val="ru-RU"/>
        </w:rPr>
        <w:t>;</w:t>
      </w:r>
    </w:p>
    <w:p w14:paraId="6666F275" w14:textId="77777777" w:rsidR="00F51E59" w:rsidRPr="00F62FE0" w:rsidRDefault="00F51E59" w:rsidP="00F85F59">
      <w:pPr>
        <w:pStyle w:val="a5"/>
        <w:numPr>
          <w:ilvl w:val="0"/>
          <w:numId w:val="32"/>
        </w:numPr>
        <w:tabs>
          <w:tab w:val="left" w:pos="284"/>
        </w:tabs>
        <w:spacing w:after="0" w:line="240" w:lineRule="auto"/>
        <w:ind w:left="0" w:firstLine="0"/>
        <w:jc w:val="both"/>
        <w:rPr>
          <w:rFonts w:ascii="Times New Roman" w:hAnsi="Times New Roman" w:cs="Times New Roman"/>
          <w:sz w:val="28"/>
          <w:szCs w:val="28"/>
        </w:rPr>
      </w:pPr>
      <w:r w:rsidRPr="00F62FE0">
        <w:rPr>
          <w:rFonts w:ascii="Times New Roman" w:hAnsi="Times New Roman" w:cs="Times New Roman"/>
          <w:sz w:val="28"/>
          <w:szCs w:val="28"/>
        </w:rPr>
        <w:t>Частичная регрессия/ стабилизация заболевания</w:t>
      </w:r>
      <w:r w:rsidR="008C3918"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 xml:space="preserve">- </w:t>
      </w:r>
      <w:r w:rsidR="008C3918" w:rsidRPr="00F62FE0">
        <w:rPr>
          <w:rFonts w:ascii="Times New Roman" w:hAnsi="Times New Roman" w:cs="Times New Roman"/>
          <w:sz w:val="28"/>
          <w:szCs w:val="28"/>
          <w:lang w:val="ru-RU"/>
        </w:rPr>
        <w:t>с</w:t>
      </w:r>
      <w:r w:rsidRPr="00F62FE0">
        <w:rPr>
          <w:rFonts w:ascii="Times New Roman" w:hAnsi="Times New Roman" w:cs="Times New Roman"/>
          <w:sz w:val="28"/>
          <w:szCs w:val="28"/>
        </w:rPr>
        <w:t>охраняется один (или более) немаркерный очаг</w:t>
      </w:r>
      <w:r w:rsidR="008C3918" w:rsidRPr="00F62FE0">
        <w:rPr>
          <w:rFonts w:ascii="Times New Roman" w:hAnsi="Times New Roman" w:cs="Times New Roman"/>
          <w:sz w:val="28"/>
          <w:szCs w:val="28"/>
          <w:lang w:val="ru-RU"/>
        </w:rPr>
        <w:t>;</w:t>
      </w:r>
      <w:r w:rsidRPr="00F62FE0">
        <w:rPr>
          <w:rFonts w:ascii="Times New Roman" w:hAnsi="Times New Roman" w:cs="Times New Roman"/>
          <w:sz w:val="28"/>
          <w:szCs w:val="28"/>
        </w:rPr>
        <w:t xml:space="preserve">  </w:t>
      </w:r>
    </w:p>
    <w:p w14:paraId="16705197" w14:textId="77777777" w:rsidR="00992DAB" w:rsidRPr="00F62FE0" w:rsidRDefault="00F51E59" w:rsidP="00F85F59">
      <w:pPr>
        <w:pStyle w:val="a5"/>
        <w:numPr>
          <w:ilvl w:val="0"/>
          <w:numId w:val="32"/>
        </w:numPr>
        <w:tabs>
          <w:tab w:val="left" w:pos="284"/>
        </w:tabs>
        <w:spacing w:after="0" w:line="240" w:lineRule="auto"/>
        <w:ind w:left="0" w:firstLine="0"/>
        <w:jc w:val="both"/>
        <w:rPr>
          <w:rFonts w:ascii="Times New Roman" w:hAnsi="Times New Roman" w:cs="Times New Roman"/>
          <w:b/>
          <w:sz w:val="28"/>
          <w:szCs w:val="28"/>
        </w:rPr>
      </w:pPr>
      <w:r w:rsidRPr="00F62FE0">
        <w:rPr>
          <w:rFonts w:ascii="Times New Roman" w:hAnsi="Times New Roman" w:cs="Times New Roman"/>
          <w:sz w:val="28"/>
          <w:szCs w:val="28"/>
        </w:rPr>
        <w:t>Прогрессирование заболевания</w:t>
      </w:r>
      <w:r w:rsidRPr="00F62FE0">
        <w:rPr>
          <w:rFonts w:ascii="Times New Roman" w:hAnsi="Times New Roman" w:cs="Times New Roman"/>
          <w:sz w:val="28"/>
          <w:szCs w:val="28"/>
          <w:lang w:val="ru-RU"/>
        </w:rPr>
        <w:t xml:space="preserve"> - </w:t>
      </w:r>
      <w:r w:rsidR="008C3918" w:rsidRPr="00F62FE0">
        <w:rPr>
          <w:rFonts w:ascii="Times New Roman" w:hAnsi="Times New Roman" w:cs="Times New Roman"/>
          <w:sz w:val="28"/>
          <w:szCs w:val="28"/>
          <w:lang w:val="ru-RU"/>
        </w:rPr>
        <w:t>п</w:t>
      </w:r>
      <w:r w:rsidRPr="00F62FE0">
        <w:rPr>
          <w:rFonts w:ascii="Times New Roman" w:hAnsi="Times New Roman" w:cs="Times New Roman"/>
          <w:sz w:val="28"/>
          <w:szCs w:val="28"/>
        </w:rPr>
        <w:t>оявление новых немаркерных очагов и (или) очевидная прогрессия размеров имеющихся немаркерных очагов</w:t>
      </w:r>
      <w:r w:rsidR="008C3918" w:rsidRPr="00F62FE0">
        <w:rPr>
          <w:rFonts w:ascii="Times New Roman" w:hAnsi="Times New Roman" w:cs="Times New Roman"/>
          <w:sz w:val="28"/>
          <w:szCs w:val="28"/>
          <w:lang w:val="ru-RU"/>
        </w:rPr>
        <w:t>;</w:t>
      </w:r>
    </w:p>
    <w:p w14:paraId="6DF6D496" w14:textId="77777777" w:rsidR="0031152D" w:rsidRPr="00F62FE0" w:rsidRDefault="00360358" w:rsidP="00F85F59">
      <w:pPr>
        <w:pStyle w:val="a5"/>
        <w:numPr>
          <w:ilvl w:val="0"/>
          <w:numId w:val="5"/>
        </w:numPr>
        <w:tabs>
          <w:tab w:val="left" w:pos="284"/>
        </w:tabs>
        <w:autoSpaceDE w:val="0"/>
        <w:autoSpaceDN w:val="0"/>
        <w:adjustRightInd w:val="0"/>
        <w:spacing w:after="0" w:line="240" w:lineRule="auto"/>
        <w:ind w:left="0" w:firstLine="0"/>
        <w:jc w:val="both"/>
        <w:rPr>
          <w:rFonts w:ascii="Times New Roman" w:eastAsia="TimesNewRoman" w:hAnsi="Times New Roman" w:cs="Times New Roman"/>
          <w:sz w:val="28"/>
          <w:szCs w:val="28"/>
        </w:rPr>
      </w:pPr>
      <w:r w:rsidRPr="00F62FE0">
        <w:rPr>
          <w:rFonts w:ascii="Times New Roman" w:eastAsia="TimesNewRoman" w:hAnsi="Times New Roman" w:cs="Times New Roman"/>
          <w:sz w:val="28"/>
          <w:szCs w:val="28"/>
        </w:rPr>
        <w:t xml:space="preserve">Оценка результатов проведенной ФДТ опухоли производитсячерез 2-4 недели. </w:t>
      </w:r>
    </w:p>
    <w:p w14:paraId="31466A51" w14:textId="77777777" w:rsidR="0031152D" w:rsidRPr="00F62FE0" w:rsidRDefault="00360358" w:rsidP="00F85F59">
      <w:pPr>
        <w:pStyle w:val="a5"/>
        <w:numPr>
          <w:ilvl w:val="0"/>
          <w:numId w:val="5"/>
        </w:numPr>
        <w:tabs>
          <w:tab w:val="left" w:pos="284"/>
        </w:tabs>
        <w:autoSpaceDE w:val="0"/>
        <w:autoSpaceDN w:val="0"/>
        <w:adjustRightInd w:val="0"/>
        <w:spacing w:after="0" w:line="240" w:lineRule="auto"/>
        <w:ind w:left="0" w:firstLine="0"/>
        <w:jc w:val="both"/>
        <w:rPr>
          <w:rFonts w:ascii="Times New Roman" w:eastAsia="TimesNewRoman" w:hAnsi="Times New Roman" w:cs="Times New Roman"/>
          <w:sz w:val="28"/>
          <w:szCs w:val="28"/>
        </w:rPr>
      </w:pPr>
      <w:r w:rsidRPr="00F62FE0">
        <w:rPr>
          <w:rFonts w:ascii="Times New Roman" w:eastAsia="TimesNewRoman" w:hAnsi="Times New Roman" w:cs="Times New Roman"/>
          <w:sz w:val="28"/>
          <w:szCs w:val="28"/>
        </w:rPr>
        <w:t>Это тот период происходит частичная или полнаядеструкция опухоли.</w:t>
      </w:r>
    </w:p>
    <w:p w14:paraId="75696796" w14:textId="77777777" w:rsidR="0031152D" w:rsidRPr="00F62FE0" w:rsidRDefault="00360358" w:rsidP="00F85F59">
      <w:pPr>
        <w:pStyle w:val="a5"/>
        <w:numPr>
          <w:ilvl w:val="0"/>
          <w:numId w:val="5"/>
        </w:numPr>
        <w:tabs>
          <w:tab w:val="left" w:pos="284"/>
        </w:tabs>
        <w:autoSpaceDE w:val="0"/>
        <w:autoSpaceDN w:val="0"/>
        <w:adjustRightInd w:val="0"/>
        <w:spacing w:after="0" w:line="240" w:lineRule="auto"/>
        <w:ind w:left="0" w:firstLine="0"/>
        <w:jc w:val="both"/>
        <w:rPr>
          <w:rFonts w:ascii="Times New Roman" w:eastAsia="TimesNewRoman" w:hAnsi="Times New Roman" w:cs="Times New Roman"/>
          <w:sz w:val="28"/>
          <w:szCs w:val="28"/>
        </w:rPr>
      </w:pPr>
      <w:r w:rsidRPr="00F62FE0">
        <w:rPr>
          <w:rFonts w:ascii="Times New Roman" w:eastAsia="TimesNewRoman" w:hAnsi="Times New Roman" w:cs="Times New Roman"/>
          <w:sz w:val="28"/>
          <w:szCs w:val="28"/>
        </w:rPr>
        <w:t xml:space="preserve">В случае полной деструкции опухоли, наблюдениеза этими пациентами проводится через 3 месяца, 6 месяцев и 1 год. </w:t>
      </w:r>
    </w:p>
    <w:p w14:paraId="67B7CE3D" w14:textId="77777777" w:rsidR="00360358" w:rsidRPr="00F62FE0" w:rsidRDefault="00360358" w:rsidP="00F85F59">
      <w:pPr>
        <w:pStyle w:val="a5"/>
        <w:numPr>
          <w:ilvl w:val="0"/>
          <w:numId w:val="5"/>
        </w:numPr>
        <w:tabs>
          <w:tab w:val="left" w:pos="284"/>
        </w:tabs>
        <w:autoSpaceDE w:val="0"/>
        <w:autoSpaceDN w:val="0"/>
        <w:adjustRightInd w:val="0"/>
        <w:spacing w:after="0" w:line="240" w:lineRule="auto"/>
        <w:ind w:left="0" w:firstLine="0"/>
        <w:jc w:val="both"/>
        <w:rPr>
          <w:rFonts w:ascii="Times New Roman" w:eastAsia="TimesNewRoman" w:hAnsi="Times New Roman" w:cs="Times New Roman"/>
          <w:sz w:val="28"/>
          <w:szCs w:val="28"/>
        </w:rPr>
      </w:pPr>
      <w:r w:rsidRPr="00F62FE0">
        <w:rPr>
          <w:rFonts w:ascii="Times New Roman" w:eastAsia="TimesNewRoman" w:hAnsi="Times New Roman" w:cs="Times New Roman"/>
          <w:sz w:val="28"/>
          <w:szCs w:val="28"/>
        </w:rPr>
        <w:t>Вобязательную программу обследования входит ультрасонография и</w:t>
      </w:r>
    </w:p>
    <w:p w14:paraId="116FF7F8" w14:textId="77777777" w:rsidR="0031152D" w:rsidRPr="00F62FE0" w:rsidRDefault="00360358" w:rsidP="00F85F59">
      <w:pPr>
        <w:pStyle w:val="a5"/>
        <w:tabs>
          <w:tab w:val="left" w:pos="284"/>
        </w:tabs>
        <w:autoSpaceDE w:val="0"/>
        <w:autoSpaceDN w:val="0"/>
        <w:adjustRightInd w:val="0"/>
        <w:spacing w:after="0" w:line="240" w:lineRule="auto"/>
        <w:ind w:left="0"/>
        <w:jc w:val="both"/>
        <w:rPr>
          <w:rFonts w:ascii="Times New Roman" w:eastAsia="TimesNewRoman" w:hAnsi="Times New Roman" w:cs="Times New Roman"/>
          <w:sz w:val="28"/>
          <w:szCs w:val="28"/>
        </w:rPr>
      </w:pPr>
      <w:r w:rsidRPr="00F62FE0">
        <w:rPr>
          <w:rFonts w:ascii="Times New Roman" w:eastAsia="TimesNewRoman" w:hAnsi="Times New Roman" w:cs="Times New Roman"/>
          <w:sz w:val="28"/>
          <w:szCs w:val="28"/>
        </w:rPr>
        <w:t xml:space="preserve">цистоскопия. </w:t>
      </w:r>
    </w:p>
    <w:p w14:paraId="0F889799" w14:textId="77777777" w:rsidR="00360358" w:rsidRPr="00F62FE0" w:rsidRDefault="00360358" w:rsidP="00F85F59">
      <w:pPr>
        <w:pStyle w:val="a5"/>
        <w:numPr>
          <w:ilvl w:val="0"/>
          <w:numId w:val="5"/>
        </w:numPr>
        <w:tabs>
          <w:tab w:val="left" w:pos="284"/>
        </w:tabs>
        <w:autoSpaceDE w:val="0"/>
        <w:autoSpaceDN w:val="0"/>
        <w:adjustRightInd w:val="0"/>
        <w:spacing w:after="0" w:line="240" w:lineRule="auto"/>
        <w:ind w:left="0" w:firstLine="0"/>
        <w:jc w:val="both"/>
        <w:rPr>
          <w:rFonts w:ascii="Times New Roman" w:eastAsia="TimesNewRoman" w:hAnsi="Times New Roman" w:cs="Times New Roman"/>
          <w:sz w:val="28"/>
          <w:szCs w:val="28"/>
        </w:rPr>
      </w:pPr>
      <w:r w:rsidRPr="00F62FE0">
        <w:rPr>
          <w:rFonts w:ascii="Times New Roman" w:eastAsia="TimesNewRoman" w:hAnsi="Times New Roman" w:cs="Times New Roman"/>
          <w:sz w:val="28"/>
          <w:szCs w:val="28"/>
        </w:rPr>
        <w:t>Дальнейшее наблюдение осуществляется пообщепринятым стандартам.</w:t>
      </w:r>
    </w:p>
    <w:p w14:paraId="062C8C65" w14:textId="77777777" w:rsidR="00557529" w:rsidRPr="00F62FE0" w:rsidRDefault="00F51E59" w:rsidP="00F85F59">
      <w:pPr>
        <w:pStyle w:val="a5"/>
        <w:numPr>
          <w:ilvl w:val="0"/>
          <w:numId w:val="5"/>
        </w:numPr>
        <w:tabs>
          <w:tab w:val="left" w:pos="284"/>
        </w:tabs>
        <w:autoSpaceDE w:val="0"/>
        <w:autoSpaceDN w:val="0"/>
        <w:adjustRightInd w:val="0"/>
        <w:spacing w:after="0" w:line="240" w:lineRule="auto"/>
        <w:ind w:left="0" w:firstLine="0"/>
        <w:jc w:val="both"/>
        <w:rPr>
          <w:rFonts w:ascii="Times New Roman" w:eastAsia="TimesNewRoman" w:hAnsi="Times New Roman" w:cs="Times New Roman"/>
          <w:sz w:val="28"/>
          <w:szCs w:val="28"/>
        </w:rPr>
      </w:pPr>
      <w:r w:rsidRPr="00F62FE0">
        <w:rPr>
          <w:rFonts w:ascii="Times New Roman" w:eastAsia="TimesNewRoman" w:hAnsi="Times New Roman" w:cs="Times New Roman"/>
          <w:sz w:val="28"/>
          <w:szCs w:val="28"/>
        </w:rPr>
        <w:t>При неполной деструкции опухоли – процедуру можно повторить</w:t>
      </w:r>
      <w:r w:rsidR="00557529" w:rsidRPr="00F62FE0">
        <w:rPr>
          <w:rFonts w:ascii="Times New Roman" w:eastAsia="TimesNewRoman" w:hAnsi="Times New Roman" w:cs="Times New Roman"/>
          <w:sz w:val="28"/>
          <w:szCs w:val="28"/>
          <w:lang w:val="ru-RU"/>
        </w:rPr>
        <w:t>до</w:t>
      </w:r>
      <w:r w:rsidR="00557529" w:rsidRPr="00F62FE0">
        <w:rPr>
          <w:rFonts w:ascii="Times New Roman" w:eastAsia="TimesNewRoman" w:hAnsi="Times New Roman" w:cs="Times New Roman"/>
          <w:sz w:val="28"/>
          <w:szCs w:val="28"/>
        </w:rPr>
        <w:t xml:space="preserve"> 6 </w:t>
      </w:r>
      <w:r w:rsidR="00557529" w:rsidRPr="00F62FE0">
        <w:rPr>
          <w:rFonts w:ascii="Times New Roman" w:eastAsia="TimesNewRoman" w:hAnsi="Times New Roman" w:cs="Times New Roman"/>
          <w:sz w:val="28"/>
          <w:szCs w:val="28"/>
          <w:lang w:val="ru-RU"/>
        </w:rPr>
        <w:t>дней (через день)</w:t>
      </w:r>
      <w:r w:rsidR="008C3918" w:rsidRPr="00F62FE0">
        <w:rPr>
          <w:rFonts w:ascii="Times New Roman" w:eastAsia="TimesNewRoman" w:hAnsi="Times New Roman" w:cs="Times New Roman"/>
          <w:sz w:val="28"/>
          <w:szCs w:val="28"/>
          <w:lang w:val="ru-RU"/>
        </w:rPr>
        <w:t>.</w:t>
      </w:r>
    </w:p>
    <w:p w14:paraId="7612C0ED" w14:textId="77777777" w:rsidR="0031152D" w:rsidRPr="00F62FE0" w:rsidRDefault="00557529" w:rsidP="00F85F59">
      <w:pPr>
        <w:pStyle w:val="a5"/>
        <w:numPr>
          <w:ilvl w:val="0"/>
          <w:numId w:val="5"/>
        </w:numPr>
        <w:tabs>
          <w:tab w:val="left" w:pos="284"/>
        </w:tabs>
        <w:autoSpaceDE w:val="0"/>
        <w:autoSpaceDN w:val="0"/>
        <w:adjustRightInd w:val="0"/>
        <w:spacing w:after="0" w:line="240" w:lineRule="auto"/>
        <w:ind w:left="0" w:firstLine="0"/>
        <w:jc w:val="both"/>
        <w:rPr>
          <w:rFonts w:ascii="Times New Roman" w:eastAsia="TimesNewRoman" w:hAnsi="Times New Roman" w:cs="Times New Roman"/>
          <w:sz w:val="28"/>
          <w:szCs w:val="28"/>
        </w:rPr>
      </w:pPr>
      <w:r w:rsidRPr="00F62FE0">
        <w:rPr>
          <w:rFonts w:ascii="Times New Roman" w:eastAsia="TimesNewRoman" w:hAnsi="Times New Roman" w:cs="Times New Roman"/>
          <w:sz w:val="28"/>
          <w:szCs w:val="28"/>
          <w:lang w:val="ru-RU"/>
        </w:rPr>
        <w:t>При неполной резорбции или рецидивах повторная ФДТ можно проводить через 1 месяц</w:t>
      </w:r>
      <w:r w:rsidR="008C3918" w:rsidRPr="00F62FE0">
        <w:rPr>
          <w:rFonts w:ascii="Times New Roman" w:eastAsia="TimesNewRoman" w:hAnsi="Times New Roman" w:cs="Times New Roman"/>
          <w:sz w:val="28"/>
          <w:szCs w:val="28"/>
          <w:lang w:val="ru-RU"/>
        </w:rPr>
        <w:t>.</w:t>
      </w:r>
    </w:p>
    <w:p w14:paraId="0B7219F8" w14:textId="77777777" w:rsidR="00BD62DD" w:rsidRPr="00F62FE0" w:rsidRDefault="00BD62DD" w:rsidP="00A90B58">
      <w:pPr>
        <w:pStyle w:val="a5"/>
        <w:spacing w:after="0" w:line="240" w:lineRule="auto"/>
        <w:ind w:left="709"/>
        <w:jc w:val="both"/>
        <w:rPr>
          <w:rFonts w:ascii="Times New Roman" w:hAnsi="Times New Roman" w:cs="Times New Roman"/>
          <w:b/>
          <w:sz w:val="28"/>
          <w:szCs w:val="28"/>
          <w:lang w:val="ru-RU"/>
        </w:rPr>
      </w:pPr>
    </w:p>
    <w:p w14:paraId="7950AC2B" w14:textId="4B9227A0" w:rsidR="00500852" w:rsidRPr="00F62FE0" w:rsidRDefault="00500852" w:rsidP="005D5401">
      <w:pPr>
        <w:pStyle w:val="a5"/>
        <w:numPr>
          <w:ilvl w:val="0"/>
          <w:numId w:val="46"/>
        </w:numPr>
        <w:tabs>
          <w:tab w:val="left" w:pos="567"/>
        </w:tabs>
        <w:spacing w:after="0" w:line="240" w:lineRule="auto"/>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ОРГА</w:t>
      </w:r>
      <w:r w:rsidR="008C3918" w:rsidRPr="00F62FE0">
        <w:rPr>
          <w:rFonts w:ascii="Times New Roman" w:hAnsi="Times New Roman" w:cs="Times New Roman"/>
          <w:b/>
          <w:sz w:val="28"/>
          <w:szCs w:val="28"/>
          <w:lang w:val="ru-RU"/>
        </w:rPr>
        <w:t xml:space="preserve">НИЗАЦИОННЫЕ </w:t>
      </w:r>
      <w:r w:rsidRPr="00F62FE0">
        <w:rPr>
          <w:rFonts w:ascii="Times New Roman" w:hAnsi="Times New Roman" w:cs="Times New Roman"/>
          <w:b/>
          <w:sz w:val="28"/>
          <w:szCs w:val="28"/>
          <w:lang w:val="ru-RU"/>
        </w:rPr>
        <w:t>АСПЕКТЫ ВНЕДРЕНИЯ ПРОТОКОЛА:</w:t>
      </w:r>
    </w:p>
    <w:p w14:paraId="26E9E642" w14:textId="477278BE" w:rsidR="00500852" w:rsidRPr="00F62FE0" w:rsidRDefault="005D5401" w:rsidP="005D5401">
      <w:pPr>
        <w:pStyle w:val="a5"/>
        <w:tabs>
          <w:tab w:val="left" w:pos="426"/>
        </w:tabs>
        <w:spacing w:after="0" w:line="240" w:lineRule="auto"/>
        <w:ind w:left="0"/>
        <w:jc w:val="both"/>
        <w:rPr>
          <w:rFonts w:ascii="Times New Roman" w:hAnsi="Times New Roman" w:cs="Times New Roman"/>
          <w:b/>
          <w:sz w:val="28"/>
          <w:szCs w:val="28"/>
          <w:lang w:val="ru-RU"/>
        </w:rPr>
      </w:pPr>
      <w:r w:rsidRPr="00F62FE0">
        <w:rPr>
          <w:rFonts w:ascii="Times New Roman" w:hAnsi="Times New Roman" w:cs="Times New Roman"/>
          <w:b/>
          <w:sz w:val="28"/>
          <w:szCs w:val="28"/>
          <w:lang w:val="ru-RU"/>
        </w:rPr>
        <w:t>3.1</w:t>
      </w:r>
      <w:r w:rsidR="00500852" w:rsidRPr="00F62FE0">
        <w:rPr>
          <w:rFonts w:ascii="Times New Roman" w:hAnsi="Times New Roman" w:cs="Times New Roman"/>
          <w:b/>
          <w:sz w:val="28"/>
          <w:szCs w:val="28"/>
          <w:lang w:val="ru-RU"/>
        </w:rPr>
        <w:t xml:space="preserve"> Разработчики протокола</w:t>
      </w:r>
      <w:r w:rsidR="008C3918" w:rsidRPr="00F62FE0">
        <w:rPr>
          <w:rFonts w:ascii="Times New Roman" w:hAnsi="Times New Roman" w:cs="Times New Roman"/>
          <w:b/>
          <w:sz w:val="28"/>
          <w:szCs w:val="28"/>
          <w:lang w:val="ru-RU"/>
        </w:rPr>
        <w:t>:</w:t>
      </w:r>
    </w:p>
    <w:p w14:paraId="76333688" w14:textId="4E34444B" w:rsidR="00500852" w:rsidRPr="00F62FE0" w:rsidRDefault="00500852" w:rsidP="00B055A0">
      <w:pPr>
        <w:pStyle w:val="a5"/>
        <w:numPr>
          <w:ilvl w:val="0"/>
          <w:numId w:val="33"/>
        </w:numPr>
        <w:tabs>
          <w:tab w:val="left" w:pos="426"/>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Шаназаров</w:t>
      </w:r>
      <w:r w:rsidR="008C3918"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Насрулла</w:t>
      </w:r>
      <w:r w:rsidR="008C3918"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Абдуллаевич</w:t>
      </w:r>
      <w:r w:rsidR="008C3918" w:rsidRPr="00F62FE0">
        <w:rPr>
          <w:rFonts w:ascii="Times New Roman" w:hAnsi="Times New Roman" w:cs="Times New Roman"/>
          <w:sz w:val="28"/>
          <w:szCs w:val="28"/>
          <w:lang w:val="ru-RU"/>
        </w:rPr>
        <w:t xml:space="preserve"> – </w:t>
      </w:r>
      <w:r w:rsidR="0018180F" w:rsidRPr="00F62FE0">
        <w:rPr>
          <w:rFonts w:ascii="Times New Roman" w:hAnsi="Times New Roman" w:cs="Times New Roman"/>
          <w:sz w:val="28"/>
          <w:szCs w:val="28"/>
          <w:lang w:val="ru-RU"/>
        </w:rPr>
        <w:t>доктор медицинских наук,</w:t>
      </w:r>
      <w:r w:rsidR="0006572F" w:rsidRPr="00F62FE0">
        <w:rPr>
          <w:rFonts w:ascii="Times New Roman" w:hAnsi="Times New Roman" w:cs="Times New Roman"/>
          <w:sz w:val="28"/>
          <w:szCs w:val="28"/>
          <w:lang w:val="ru-RU"/>
        </w:rPr>
        <w:t xml:space="preserve"> профессор,</w:t>
      </w:r>
      <w:r w:rsidR="0018180F" w:rsidRPr="00F62FE0">
        <w:rPr>
          <w:rFonts w:ascii="Times New Roman" w:hAnsi="Times New Roman" w:cs="Times New Roman"/>
          <w:sz w:val="28"/>
          <w:szCs w:val="28"/>
          <w:lang w:val="ru-RU"/>
        </w:rPr>
        <w:t xml:space="preserve"> </w:t>
      </w:r>
      <w:r w:rsidR="0006572F" w:rsidRPr="00F62FE0">
        <w:rPr>
          <w:rFonts w:ascii="Times New Roman" w:hAnsi="Times New Roman" w:cs="Times New Roman"/>
          <w:sz w:val="28"/>
          <w:szCs w:val="28"/>
          <w:lang w:val="ru-RU"/>
        </w:rPr>
        <w:t xml:space="preserve">заместитель директора по стратегическому развитию, науке и образованию, руководитель центра ФДТ </w:t>
      </w:r>
      <w:r w:rsidR="00FB030F" w:rsidRPr="00F62FE0">
        <w:rPr>
          <w:rFonts w:ascii="Times New Roman" w:hAnsi="Times New Roman" w:cs="Times New Roman"/>
          <w:sz w:val="28"/>
          <w:szCs w:val="28"/>
          <w:lang w:val="ru-RU"/>
        </w:rPr>
        <w:t>РГП «Больница Медицинского центра Управления Делами Президента Республики Казахстан» на ПХВ;</w:t>
      </w:r>
    </w:p>
    <w:p w14:paraId="5908C4D6" w14:textId="5BC5DB08" w:rsidR="000508C5" w:rsidRPr="00F62FE0" w:rsidRDefault="000508C5" w:rsidP="00B055A0">
      <w:pPr>
        <w:pStyle w:val="a5"/>
        <w:numPr>
          <w:ilvl w:val="0"/>
          <w:numId w:val="33"/>
        </w:numPr>
        <w:tabs>
          <w:tab w:val="left" w:pos="426"/>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Тулеутаев</w:t>
      </w:r>
      <w:r w:rsidR="008C3918"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Мухтар</w:t>
      </w:r>
      <w:r w:rsidR="008C3918"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 xml:space="preserve">Есенжанович – кандидат медицинских наук, </w:t>
      </w:r>
      <w:r w:rsidR="005367E8" w:rsidRPr="00F62FE0">
        <w:rPr>
          <w:rFonts w:ascii="Times New Roman" w:hAnsi="Times New Roman" w:cs="Times New Roman"/>
          <w:sz w:val="28"/>
          <w:szCs w:val="28"/>
          <w:lang w:val="ru-RU"/>
        </w:rPr>
        <w:t xml:space="preserve">главный врач </w:t>
      </w:r>
      <w:r w:rsidRPr="00F62FE0">
        <w:rPr>
          <w:rFonts w:ascii="Times New Roman" w:hAnsi="Times New Roman" w:cs="Times New Roman"/>
          <w:sz w:val="28"/>
          <w:szCs w:val="28"/>
          <w:lang w:val="ru-RU"/>
        </w:rPr>
        <w:t xml:space="preserve">ГКП на ПХВ </w:t>
      </w:r>
      <w:r w:rsidR="00FB030F" w:rsidRPr="00F62FE0">
        <w:rPr>
          <w:rFonts w:ascii="Times New Roman" w:hAnsi="Times New Roman" w:cs="Times New Roman"/>
          <w:sz w:val="28"/>
          <w:szCs w:val="28"/>
          <w:lang w:val="ru-RU"/>
        </w:rPr>
        <w:t>«Онкологический диспансер акимата г. Нур-Султан»</w:t>
      </w:r>
      <w:r w:rsidR="008C3918"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 xml:space="preserve"> </w:t>
      </w:r>
    </w:p>
    <w:p w14:paraId="19331C99" w14:textId="4B6DE4BA" w:rsidR="00FB030F" w:rsidRPr="00F62FE0" w:rsidRDefault="0006572F" w:rsidP="00B055A0">
      <w:pPr>
        <w:pStyle w:val="a5"/>
        <w:numPr>
          <w:ilvl w:val="0"/>
          <w:numId w:val="33"/>
        </w:numPr>
        <w:tabs>
          <w:tab w:val="left" w:pos="426"/>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Авдеев Андрей Владиславович – </w:t>
      </w:r>
      <w:r w:rsidR="00FB030F" w:rsidRPr="00F62FE0">
        <w:rPr>
          <w:rFonts w:ascii="Times New Roman" w:hAnsi="Times New Roman" w:cs="Times New Roman"/>
          <w:sz w:val="28"/>
          <w:szCs w:val="28"/>
          <w:lang w:val="ru-RU"/>
        </w:rPr>
        <w:t xml:space="preserve">PhD, начальник отдела стратегического и инновационного развития РГП «Больница Медицинского центра Управления Делами Президента Республики Казахстан» на ПХВ; </w:t>
      </w:r>
    </w:p>
    <w:p w14:paraId="4755A779" w14:textId="1A2DA2C2" w:rsidR="00BE5922" w:rsidRPr="00F62FE0" w:rsidRDefault="00BE5922" w:rsidP="00B055A0">
      <w:pPr>
        <w:pStyle w:val="a5"/>
        <w:numPr>
          <w:ilvl w:val="0"/>
          <w:numId w:val="33"/>
        </w:numPr>
        <w:tabs>
          <w:tab w:val="left" w:pos="426"/>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Сейтбекова Калдыгуль Сейтбевна – врач гинеколог </w:t>
      </w:r>
      <w:r w:rsidR="00B055A0" w:rsidRPr="00F62FE0">
        <w:rPr>
          <w:rFonts w:ascii="Times New Roman" w:hAnsi="Times New Roman" w:cs="Times New Roman"/>
          <w:sz w:val="28"/>
          <w:szCs w:val="28"/>
          <w:lang w:val="ru-RU"/>
        </w:rPr>
        <w:t>консультативно</w:t>
      </w:r>
      <w:r w:rsidR="00FB030F" w:rsidRPr="00F62FE0">
        <w:rPr>
          <w:rFonts w:ascii="Times New Roman" w:hAnsi="Times New Roman" w:cs="Times New Roman"/>
          <w:sz w:val="28"/>
          <w:szCs w:val="28"/>
          <w:lang w:val="ru-RU"/>
        </w:rPr>
        <w:t>-диагностическо</w:t>
      </w:r>
      <w:r w:rsidR="00B055A0" w:rsidRPr="00F62FE0">
        <w:rPr>
          <w:rFonts w:ascii="Times New Roman" w:hAnsi="Times New Roman" w:cs="Times New Roman"/>
          <w:sz w:val="28"/>
          <w:szCs w:val="28"/>
          <w:lang w:val="ru-RU"/>
        </w:rPr>
        <w:t xml:space="preserve">го </w:t>
      </w:r>
      <w:r w:rsidR="00FB030F" w:rsidRPr="00F62FE0">
        <w:rPr>
          <w:rFonts w:ascii="Times New Roman" w:hAnsi="Times New Roman" w:cs="Times New Roman"/>
          <w:sz w:val="28"/>
          <w:szCs w:val="28"/>
          <w:lang w:val="ru-RU"/>
        </w:rPr>
        <w:t>отделени</w:t>
      </w:r>
      <w:r w:rsidR="00B055A0" w:rsidRPr="00F62FE0">
        <w:rPr>
          <w:rFonts w:ascii="Times New Roman" w:hAnsi="Times New Roman" w:cs="Times New Roman"/>
          <w:sz w:val="28"/>
          <w:szCs w:val="28"/>
          <w:lang w:val="ru-RU"/>
        </w:rPr>
        <w:t xml:space="preserve">я </w:t>
      </w:r>
      <w:r w:rsidR="00FB030F" w:rsidRPr="00F62FE0">
        <w:rPr>
          <w:rFonts w:ascii="Times New Roman" w:hAnsi="Times New Roman" w:cs="Times New Roman"/>
          <w:sz w:val="28"/>
          <w:szCs w:val="28"/>
          <w:lang w:val="ru-RU"/>
        </w:rPr>
        <w:t>РГП «Больница Медицинского центра Управления Делами Президента Республики Казахстан» на ПХВ;</w:t>
      </w:r>
    </w:p>
    <w:p w14:paraId="28656C50" w14:textId="06F18AF9" w:rsidR="0006572F" w:rsidRPr="00F62FE0" w:rsidRDefault="0006572F" w:rsidP="00B055A0">
      <w:pPr>
        <w:pStyle w:val="a5"/>
        <w:numPr>
          <w:ilvl w:val="0"/>
          <w:numId w:val="33"/>
        </w:numPr>
        <w:tabs>
          <w:tab w:val="left" w:pos="426"/>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Туржанова Динара Ерлановна </w:t>
      </w:r>
      <w:r w:rsidR="00961DF9" w:rsidRPr="00F62FE0">
        <w:rPr>
          <w:rFonts w:ascii="Times New Roman" w:hAnsi="Times New Roman" w:cs="Times New Roman"/>
          <w:sz w:val="28"/>
          <w:szCs w:val="28"/>
          <w:lang w:val="ru-RU"/>
        </w:rPr>
        <w:t>– ассистент кафедры радиологии имени академика Хамзабаева Ж.Х</w:t>
      </w:r>
      <w:r w:rsidR="00B055A0" w:rsidRPr="00F62FE0">
        <w:rPr>
          <w:rFonts w:ascii="Times New Roman" w:hAnsi="Times New Roman" w:cs="Times New Roman"/>
          <w:sz w:val="28"/>
          <w:szCs w:val="28"/>
          <w:lang w:val="ru-RU"/>
        </w:rPr>
        <w:t>.</w:t>
      </w:r>
      <w:r w:rsidR="00961DF9" w:rsidRPr="00F62FE0">
        <w:rPr>
          <w:rFonts w:ascii="Times New Roman" w:hAnsi="Times New Roman" w:cs="Times New Roman"/>
          <w:sz w:val="28"/>
          <w:szCs w:val="28"/>
          <w:lang w:val="ru-RU"/>
        </w:rPr>
        <w:t xml:space="preserve"> НАО «М</w:t>
      </w:r>
      <w:r w:rsidR="00B055A0" w:rsidRPr="00F62FE0">
        <w:rPr>
          <w:rFonts w:ascii="Times New Roman" w:hAnsi="Times New Roman" w:cs="Times New Roman"/>
          <w:sz w:val="28"/>
          <w:szCs w:val="28"/>
          <w:lang w:val="ru-RU"/>
        </w:rPr>
        <w:t>едицинский университет Астана</w:t>
      </w:r>
      <w:r w:rsidR="00961DF9" w:rsidRPr="00F62FE0">
        <w:rPr>
          <w:rFonts w:ascii="Times New Roman" w:hAnsi="Times New Roman" w:cs="Times New Roman"/>
          <w:sz w:val="28"/>
          <w:szCs w:val="28"/>
          <w:lang w:val="ru-RU"/>
        </w:rPr>
        <w:t>»</w:t>
      </w:r>
      <w:r w:rsidR="00B055A0" w:rsidRPr="00F62FE0">
        <w:rPr>
          <w:rFonts w:ascii="Times New Roman" w:hAnsi="Times New Roman" w:cs="Times New Roman"/>
          <w:sz w:val="28"/>
          <w:szCs w:val="28"/>
          <w:lang w:val="ru-RU"/>
        </w:rPr>
        <w:t>;</w:t>
      </w:r>
      <w:r w:rsidRPr="00F62FE0">
        <w:rPr>
          <w:rFonts w:ascii="Times New Roman" w:hAnsi="Times New Roman" w:cs="Times New Roman"/>
          <w:sz w:val="28"/>
          <w:szCs w:val="28"/>
          <w:lang w:val="ru-RU"/>
        </w:rPr>
        <w:t xml:space="preserve"> </w:t>
      </w:r>
    </w:p>
    <w:p w14:paraId="03AB4165" w14:textId="77777777" w:rsidR="00FB030F" w:rsidRPr="00F62FE0" w:rsidRDefault="00FB030F" w:rsidP="00B055A0">
      <w:pPr>
        <w:pStyle w:val="a5"/>
        <w:numPr>
          <w:ilvl w:val="0"/>
          <w:numId w:val="33"/>
        </w:numPr>
        <w:tabs>
          <w:tab w:val="left" w:pos="426"/>
        </w:tabs>
        <w:spacing w:after="0" w:line="240" w:lineRule="auto"/>
        <w:ind w:left="0" w:firstLine="0"/>
        <w:rPr>
          <w:rFonts w:ascii="Times New Roman" w:hAnsi="Times New Roman" w:cs="Times New Roman"/>
          <w:sz w:val="28"/>
          <w:szCs w:val="28"/>
          <w:lang w:val="ru-RU"/>
        </w:rPr>
      </w:pPr>
      <w:r w:rsidRPr="00F62FE0">
        <w:rPr>
          <w:rFonts w:ascii="Times New Roman" w:hAnsi="Times New Roman" w:cs="Times New Roman"/>
          <w:sz w:val="28"/>
          <w:szCs w:val="28"/>
          <w:lang w:val="ru-RU"/>
        </w:rPr>
        <w:t>Нурпеисова Алтын Алданышова – начальник клинико-фармакологического отдела РГП «Больница Медицинского центра Управления Делами Президента Республики Казахстан» на ПХВ;</w:t>
      </w:r>
    </w:p>
    <w:p w14:paraId="20C9181D" w14:textId="77777777" w:rsidR="00B055A0" w:rsidRPr="00F62FE0" w:rsidRDefault="00B055A0" w:rsidP="00B055A0">
      <w:pPr>
        <w:pStyle w:val="a5"/>
        <w:numPr>
          <w:ilvl w:val="0"/>
          <w:numId w:val="33"/>
        </w:numPr>
        <w:tabs>
          <w:tab w:val="left" w:pos="426"/>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lastRenderedPageBreak/>
        <w:t xml:space="preserve">Тусупбаев Арсен Исенгельдинович – заведующий отделением эндоскопии   РГП «Больница Медицинского центра Управления Делами Президента Республики Казахстан» на ПХВ </w:t>
      </w:r>
    </w:p>
    <w:p w14:paraId="07CFB32D" w14:textId="5DAEE31B" w:rsidR="00E9443B" w:rsidRPr="00F62FE0" w:rsidRDefault="00B055A0" w:rsidP="00B055A0">
      <w:pPr>
        <w:pStyle w:val="a5"/>
        <w:numPr>
          <w:ilvl w:val="0"/>
          <w:numId w:val="33"/>
        </w:numPr>
        <w:tabs>
          <w:tab w:val="left" w:pos="426"/>
        </w:tabs>
        <w:spacing w:after="0" w:line="240" w:lineRule="auto"/>
        <w:ind w:left="0" w:firstLine="0"/>
        <w:jc w:val="both"/>
        <w:rPr>
          <w:rFonts w:ascii="Times New Roman" w:hAnsi="Times New Roman" w:cs="Times New Roman"/>
          <w:sz w:val="28"/>
          <w:szCs w:val="28"/>
          <w:lang w:val="ru-RU"/>
        </w:rPr>
      </w:pPr>
      <w:r w:rsidRPr="00F62FE0">
        <w:rPr>
          <w:rFonts w:ascii="Times New Roman" w:hAnsi="Times New Roman" w:cs="Times New Roman"/>
          <w:sz w:val="28"/>
          <w:szCs w:val="28"/>
          <w:lang w:val="ru-RU"/>
        </w:rPr>
        <w:t xml:space="preserve">Ахметова Макпал Жапаровна – </w:t>
      </w:r>
      <w:r w:rsidRPr="00F62FE0">
        <w:rPr>
          <w:rFonts w:ascii="Times New Roman" w:hAnsi="Times New Roman"/>
          <w:color w:val="000000"/>
          <w:sz w:val="28"/>
          <w:szCs w:val="28"/>
          <w:lang w:val="en-US"/>
        </w:rPr>
        <w:t>MPH</w:t>
      </w:r>
      <w:r w:rsidRPr="00F62FE0">
        <w:rPr>
          <w:rFonts w:ascii="Times New Roman" w:hAnsi="Times New Roman"/>
          <w:color w:val="000000"/>
          <w:sz w:val="28"/>
          <w:szCs w:val="28"/>
        </w:rPr>
        <w:t xml:space="preserve">, специалист отдела стратегического и инновационного развития </w:t>
      </w:r>
      <w:r w:rsidRPr="00F62FE0">
        <w:rPr>
          <w:rFonts w:ascii="Times New Roman" w:hAnsi="Times New Roman" w:cs="Times New Roman"/>
          <w:sz w:val="28"/>
          <w:szCs w:val="28"/>
          <w:lang w:val="ru-RU"/>
        </w:rPr>
        <w:t>РГП «Больница Медицинского центра Управления Делами Президента Республики Казахстан» на ПХВ</w:t>
      </w:r>
      <w:r w:rsidRPr="00F62FE0">
        <w:rPr>
          <w:rFonts w:ascii="Times New Roman" w:hAnsi="Times New Roman"/>
          <w:color w:val="000000"/>
          <w:sz w:val="28"/>
          <w:szCs w:val="28"/>
        </w:rPr>
        <w:t>.</w:t>
      </w:r>
    </w:p>
    <w:p w14:paraId="5640C287" w14:textId="77777777" w:rsidR="0018180F" w:rsidRPr="00F62FE0" w:rsidRDefault="0018180F" w:rsidP="0018180F">
      <w:pPr>
        <w:pStyle w:val="a5"/>
        <w:spacing w:after="0" w:line="240" w:lineRule="auto"/>
        <w:ind w:left="709"/>
        <w:jc w:val="both"/>
        <w:rPr>
          <w:rFonts w:ascii="Times New Roman" w:hAnsi="Times New Roman" w:cs="Times New Roman"/>
          <w:sz w:val="28"/>
          <w:szCs w:val="28"/>
          <w:lang w:val="ru-RU"/>
        </w:rPr>
      </w:pPr>
    </w:p>
    <w:p w14:paraId="0D739435" w14:textId="3FFA24C4" w:rsidR="00A90B58" w:rsidRPr="00F62FE0" w:rsidRDefault="00A90B58" w:rsidP="005D5401">
      <w:pPr>
        <w:pStyle w:val="a5"/>
        <w:numPr>
          <w:ilvl w:val="1"/>
          <w:numId w:val="47"/>
        </w:numPr>
        <w:tabs>
          <w:tab w:val="left" w:pos="426"/>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b/>
          <w:sz w:val="28"/>
          <w:szCs w:val="28"/>
          <w:lang w:val="ru-RU"/>
        </w:rPr>
        <w:t>Конфликт интересов</w:t>
      </w:r>
      <w:r w:rsidRPr="00F62FE0">
        <w:rPr>
          <w:rFonts w:ascii="Times New Roman" w:hAnsi="Times New Roman" w:cs="Times New Roman"/>
          <w:sz w:val="28"/>
          <w:szCs w:val="28"/>
          <w:lang w:val="ru-RU"/>
        </w:rPr>
        <w:t>: отсутствует.</w:t>
      </w:r>
    </w:p>
    <w:p w14:paraId="0CEDA49A" w14:textId="77777777" w:rsidR="00081461" w:rsidRPr="00F62FE0" w:rsidRDefault="00081461" w:rsidP="00081461">
      <w:pPr>
        <w:pStyle w:val="a5"/>
        <w:tabs>
          <w:tab w:val="left" w:pos="426"/>
        </w:tabs>
        <w:spacing w:after="0" w:line="240" w:lineRule="auto"/>
        <w:ind w:left="0"/>
        <w:jc w:val="both"/>
        <w:rPr>
          <w:rFonts w:ascii="Times New Roman" w:hAnsi="Times New Roman" w:cs="Times New Roman"/>
          <w:sz w:val="28"/>
          <w:szCs w:val="28"/>
          <w:lang w:val="ru-RU"/>
        </w:rPr>
      </w:pPr>
    </w:p>
    <w:p w14:paraId="423DC297" w14:textId="6C0A6CA6" w:rsidR="00A90B58" w:rsidRPr="00F62FE0" w:rsidRDefault="004470DB" w:rsidP="005D5401">
      <w:pPr>
        <w:pStyle w:val="a5"/>
        <w:tabs>
          <w:tab w:val="left" w:pos="426"/>
        </w:tabs>
        <w:spacing w:after="0" w:line="240" w:lineRule="auto"/>
        <w:ind w:left="0"/>
        <w:jc w:val="both"/>
        <w:rPr>
          <w:rFonts w:ascii="Times New Roman" w:hAnsi="Times New Roman" w:cs="Times New Roman"/>
          <w:b/>
          <w:sz w:val="28"/>
          <w:szCs w:val="28"/>
          <w:lang w:val="ru-RU"/>
        </w:rPr>
      </w:pPr>
      <w:r>
        <w:rPr>
          <w:rFonts w:ascii="Times New Roman" w:hAnsi="Times New Roman" w:cs="Times New Roman"/>
          <w:b/>
          <w:sz w:val="28"/>
          <w:szCs w:val="28"/>
          <w:lang w:val="ru-RU"/>
        </w:rPr>
        <w:t>3.3</w:t>
      </w:r>
      <w:r w:rsidR="005D5401" w:rsidRPr="00F62FE0">
        <w:rPr>
          <w:rFonts w:ascii="Times New Roman" w:hAnsi="Times New Roman" w:cs="Times New Roman"/>
          <w:b/>
          <w:sz w:val="28"/>
          <w:szCs w:val="28"/>
          <w:lang w:val="ru-RU"/>
        </w:rPr>
        <w:t xml:space="preserve"> </w:t>
      </w:r>
      <w:r w:rsidR="007C4AA6" w:rsidRPr="00F62FE0">
        <w:rPr>
          <w:rFonts w:ascii="Times New Roman" w:hAnsi="Times New Roman" w:cs="Times New Roman"/>
          <w:b/>
          <w:sz w:val="28"/>
          <w:szCs w:val="28"/>
          <w:lang w:val="ru-RU"/>
        </w:rPr>
        <w:t>Условия</w:t>
      </w:r>
      <w:r w:rsidR="00BE2D4B" w:rsidRPr="00F62FE0">
        <w:rPr>
          <w:rFonts w:ascii="Times New Roman" w:hAnsi="Times New Roman" w:cs="Times New Roman"/>
          <w:b/>
          <w:sz w:val="28"/>
          <w:szCs w:val="28"/>
          <w:lang w:val="ru-RU"/>
        </w:rPr>
        <w:t xml:space="preserve"> пересмотра протокола</w:t>
      </w:r>
      <w:r w:rsidR="00F32502" w:rsidRPr="00F62FE0">
        <w:rPr>
          <w:rFonts w:ascii="Times New Roman" w:hAnsi="Times New Roman" w:cs="Times New Roman"/>
          <w:b/>
          <w:sz w:val="28"/>
          <w:szCs w:val="28"/>
          <w:lang w:val="ru-RU"/>
        </w:rPr>
        <w:t xml:space="preserve">: </w:t>
      </w:r>
      <w:r w:rsidR="00A90B58" w:rsidRPr="00F62FE0">
        <w:rPr>
          <w:rFonts w:ascii="Times New Roman" w:hAnsi="Times New Roman" w:cs="Times New Roman"/>
          <w:sz w:val="28"/>
          <w:szCs w:val="28"/>
        </w:rPr>
        <w:t xml:space="preserve">пересмотр протокола через </w:t>
      </w:r>
      <w:r w:rsidR="005367E8" w:rsidRPr="00F62FE0">
        <w:rPr>
          <w:rFonts w:ascii="Times New Roman" w:hAnsi="Times New Roman" w:cs="Times New Roman"/>
          <w:sz w:val="28"/>
          <w:szCs w:val="28"/>
          <w:lang w:val="ru-RU"/>
        </w:rPr>
        <w:t>5 лет</w:t>
      </w:r>
      <w:r w:rsidR="00A90B58" w:rsidRPr="00F62FE0">
        <w:rPr>
          <w:rFonts w:ascii="Times New Roman" w:hAnsi="Times New Roman" w:cs="Times New Roman"/>
          <w:sz w:val="28"/>
          <w:szCs w:val="28"/>
        </w:rPr>
        <w:t xml:space="preserve"> после его опубликования и с даты его вступления в действие или при наличии новых методов с уровнем доказательности.</w:t>
      </w:r>
    </w:p>
    <w:p w14:paraId="712D826B" w14:textId="77777777" w:rsidR="005367E8" w:rsidRPr="00F62FE0" w:rsidRDefault="005367E8" w:rsidP="006044E9">
      <w:pPr>
        <w:pStyle w:val="a5"/>
        <w:tabs>
          <w:tab w:val="left" w:pos="426"/>
        </w:tabs>
        <w:spacing w:after="0" w:line="240" w:lineRule="auto"/>
        <w:ind w:left="0"/>
        <w:jc w:val="both"/>
        <w:rPr>
          <w:rFonts w:ascii="Times New Roman" w:hAnsi="Times New Roman" w:cs="Times New Roman"/>
          <w:b/>
          <w:sz w:val="28"/>
          <w:szCs w:val="28"/>
          <w:lang w:val="ru-RU"/>
        </w:rPr>
      </w:pPr>
    </w:p>
    <w:p w14:paraId="11DE795C" w14:textId="43A2B32B" w:rsidR="00F32502" w:rsidRPr="00F62FE0" w:rsidRDefault="004470DB" w:rsidP="005D5401">
      <w:pPr>
        <w:pStyle w:val="a5"/>
        <w:tabs>
          <w:tab w:val="left" w:pos="426"/>
        </w:tabs>
        <w:spacing w:after="0" w:line="240" w:lineRule="auto"/>
        <w:ind w:left="0"/>
        <w:jc w:val="both"/>
        <w:rPr>
          <w:rFonts w:ascii="Times New Roman" w:hAnsi="Times New Roman" w:cs="Times New Roman"/>
          <w:b/>
          <w:sz w:val="28"/>
          <w:szCs w:val="28"/>
          <w:lang w:val="ru-RU"/>
        </w:rPr>
      </w:pPr>
      <w:r>
        <w:rPr>
          <w:rFonts w:ascii="Times New Roman" w:hAnsi="Times New Roman" w:cs="Times New Roman"/>
          <w:b/>
          <w:sz w:val="28"/>
          <w:szCs w:val="28"/>
          <w:lang w:val="ru-RU"/>
        </w:rPr>
        <w:t>3.4</w:t>
      </w:r>
      <w:bookmarkStart w:id="0" w:name="_GoBack"/>
      <w:bookmarkEnd w:id="0"/>
      <w:r w:rsidR="00F32502" w:rsidRPr="00F62FE0">
        <w:rPr>
          <w:rFonts w:ascii="Times New Roman" w:hAnsi="Times New Roman" w:cs="Times New Roman"/>
          <w:b/>
          <w:sz w:val="28"/>
          <w:szCs w:val="28"/>
          <w:lang w:val="ru-RU"/>
        </w:rPr>
        <w:t xml:space="preserve"> Список использованной литературы:</w:t>
      </w:r>
    </w:p>
    <w:p w14:paraId="7212F519"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A</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Roosen</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R</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Ganzer</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B</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Hadaschik</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J</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K</w:t>
      </w:r>
      <w:r w:rsidRPr="004470DB">
        <w:rPr>
          <w:rFonts w:ascii="Times New Roman" w:hAnsi="Times New Roman" w:cs="Times New Roman"/>
          <w:sz w:val="28"/>
          <w:szCs w:val="28"/>
          <w:lang w:val="ru-RU"/>
        </w:rPr>
        <w:t>ö</w:t>
      </w:r>
      <w:r w:rsidRPr="00F62FE0">
        <w:rPr>
          <w:rFonts w:ascii="Times New Roman" w:hAnsi="Times New Roman" w:cs="Times New Roman"/>
          <w:sz w:val="28"/>
          <w:szCs w:val="28"/>
          <w:lang w:val="en-US"/>
        </w:rPr>
        <w:t>llermann</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A</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Blana</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T</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Henkel</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A</w:t>
      </w:r>
      <w:r w:rsidRPr="004470DB">
        <w:rPr>
          <w:rFonts w:ascii="Times New Roman" w:hAnsi="Times New Roman" w:cs="Times New Roman"/>
          <w:sz w:val="28"/>
          <w:szCs w:val="28"/>
          <w:lang w:val="ru-RU"/>
        </w:rPr>
        <w:t>.-</w:t>
      </w:r>
      <w:r w:rsidRPr="00F62FE0">
        <w:rPr>
          <w:rFonts w:ascii="Times New Roman" w:hAnsi="Times New Roman" w:cs="Times New Roman"/>
          <w:sz w:val="28"/>
          <w:szCs w:val="28"/>
          <w:lang w:val="en-US"/>
        </w:rPr>
        <w:t>B</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Liehr</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D</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Baumunk</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S</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Machtens</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and</w:t>
      </w:r>
      <w:r w:rsidRPr="004470DB">
        <w:rPr>
          <w:rFonts w:ascii="Times New Roman" w:hAnsi="Times New Roman" w:cs="Times New Roman"/>
          <w:sz w:val="28"/>
          <w:szCs w:val="28"/>
          <w:lang w:val="ru-RU"/>
        </w:rPr>
        <w:t xml:space="preserve"> 6 </w:t>
      </w:r>
      <w:r w:rsidRPr="00F62FE0">
        <w:rPr>
          <w:rFonts w:ascii="Times New Roman" w:hAnsi="Times New Roman" w:cs="Times New Roman"/>
          <w:sz w:val="28"/>
          <w:szCs w:val="28"/>
          <w:lang w:val="en-US"/>
        </w:rPr>
        <w:t>more</w:t>
      </w:r>
      <w:r w:rsidRPr="004470DB">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 xml:space="preserve">FokaleTherapie des Prostatakarzinoms in Deutschland – Status 2014// </w:t>
      </w:r>
      <w:hyperlink r:id="rId22" w:history="1">
        <w:r w:rsidRPr="00F62FE0">
          <w:rPr>
            <w:rFonts w:ascii="Times New Roman" w:hAnsi="Times New Roman" w:cs="Times New Roman"/>
            <w:sz w:val="28"/>
            <w:szCs w:val="28"/>
            <w:lang w:val="en-US"/>
          </w:rPr>
          <w:t>Der Urologe</w:t>
        </w:r>
      </w:hyperlink>
      <w:r w:rsidRPr="00F62FE0">
        <w:rPr>
          <w:rFonts w:ascii="Times New Roman" w:hAnsi="Times New Roman" w:cs="Times New Roman"/>
          <w:sz w:val="28"/>
          <w:szCs w:val="28"/>
          <w:lang w:val="en-US"/>
        </w:rPr>
        <w:t xml:space="preserve"> July 2014, Volume 53,</w:t>
      </w:r>
      <w:hyperlink r:id="rId23" w:history="1">
        <w:r w:rsidRPr="00F62FE0">
          <w:rPr>
            <w:rFonts w:ascii="Times New Roman" w:hAnsi="Times New Roman" w:cs="Times New Roman"/>
            <w:sz w:val="28"/>
            <w:szCs w:val="28"/>
            <w:lang w:val="en-US"/>
          </w:rPr>
          <w:t> Issue 7,</w:t>
        </w:r>
      </w:hyperlink>
      <w:r w:rsidRPr="00F62FE0">
        <w:rPr>
          <w:rFonts w:ascii="Times New Roman" w:hAnsi="Times New Roman" w:cs="Times New Roman"/>
          <w:sz w:val="28"/>
          <w:szCs w:val="28"/>
          <w:lang w:val="en-US"/>
        </w:rPr>
        <w:t> pp 1040-1045</w:t>
      </w:r>
    </w:p>
    <w:p w14:paraId="5C51B904"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 w:name="_Ref80084041"/>
      <w:r w:rsidRPr="00F62FE0">
        <w:rPr>
          <w:rFonts w:ascii="Times New Roman" w:eastAsia="Times New Roman" w:hAnsi="Times New Roman" w:cs="Times New Roman"/>
          <w:sz w:val="28"/>
          <w:szCs w:val="28"/>
          <w:lang w:val="en-US" w:eastAsia="ru-RU"/>
        </w:rPr>
        <w:t>Anand S., Denisyuk A., Bullock T. et al. Non-toxic approach for treatment of breast cancer and its cutaneous metastasis: Capecitabine (Xeloda) enhanced photodynamic therapy in a murine tumor model // Proc. SPIE 10476: Optical Methods for Tumor Treatment and Detection: Mechanisms and Techniques in Photodynamic Therapy. – 2018. – Vol. XXVII. –  104760P</w:t>
      </w:r>
      <w:bookmarkEnd w:id="1"/>
      <w:r w:rsidRPr="00F62FE0">
        <w:rPr>
          <w:rFonts w:ascii="Times New Roman" w:eastAsia="Times New Roman" w:hAnsi="Times New Roman" w:cs="Times New Roman"/>
          <w:sz w:val="28"/>
          <w:szCs w:val="28"/>
          <w:lang w:val="en-US" w:eastAsia="ru-RU"/>
        </w:rPr>
        <w:t xml:space="preserve"> </w:t>
      </w:r>
    </w:p>
    <w:p w14:paraId="4633AEE3"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2" w:name="_Ref80084294"/>
      <w:r w:rsidRPr="00F62FE0">
        <w:rPr>
          <w:rFonts w:ascii="Times New Roman" w:eastAsia="Times New Roman" w:hAnsi="Times New Roman" w:cs="Times New Roman"/>
          <w:sz w:val="28"/>
          <w:szCs w:val="28"/>
          <w:lang w:val="en-US" w:eastAsia="ru-RU"/>
        </w:rPr>
        <w:t>Bochynek K, Aebisher D, Gasiorek M, Cieślar G, Kawczyk-Krupka A. Evaluation of autofluorescence and photodynamic diagnosis in assessment of bladder lesions. Photodiagnosis Photodyn Ther. 2020 Jun;30:101719. doi: 10.1016/j.pdpdt.2020.101719. Epub 2020 Mar 9. PMID: 32165336.</w:t>
      </w:r>
      <w:bookmarkEnd w:id="2"/>
    </w:p>
    <w:p w14:paraId="47C90B89"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 xml:space="preserve">Brendan J. Quirk, Garth Brandal, Steven Donlon, Juan Carlos Vera, Thomas S. Mang, Andrew B. Foy, Sean M. Lew, Albert W. Girotti, SachinJogal, Peter S. LaViolette, Jennifer M. Connelly, Harry T. Whelan//Photodynamic therapy (PDT) for malignant brain tumors – Where do we stand?/Photodiagnosis PhotodynTher. 2015 Sep; 12 (3):530-44. </w:t>
      </w:r>
    </w:p>
    <w:p w14:paraId="06CC7525"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3" w:name="_Ref80018249"/>
      <w:r w:rsidRPr="00F62FE0">
        <w:rPr>
          <w:rFonts w:ascii="Times New Roman" w:eastAsia="Times New Roman" w:hAnsi="Times New Roman" w:cs="Times New Roman"/>
          <w:sz w:val="28"/>
          <w:szCs w:val="28"/>
          <w:lang w:val="en-US" w:eastAsia="ru-RU"/>
        </w:rPr>
        <w:t>Brozek-Pluska B, Jarota A, Kania R, Abramczyk H. Zinc Phthalocyanine Photochemistry by Raman Imaging, Fluorescence Spectroscopy and Femtosecond Spectroscopy in Normal and Cancerous Human Colon Tissues and Single Cells. Molecules. 2020 Jun 10;25(11):2688. doi: 10.3390/molecules25112688. PMID: 32531903; PMCID: PMC7321347.</w:t>
      </w:r>
      <w:bookmarkEnd w:id="3"/>
    </w:p>
    <w:p w14:paraId="6CB6AEE8"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Cerrati EW1, Nguyen SA, Farrar JD, Lentsch EJ.//The efficacy of photodynamic therapy in the treatment of oral squamous cell carcinoma: a meta-analysis.// Ear Nose Throat J. 2015 Feb;94(2):72-9.</w:t>
      </w:r>
    </w:p>
    <w:p w14:paraId="3760E967"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4" w:name="_Ref80017109"/>
      <w:r w:rsidRPr="00F62FE0">
        <w:rPr>
          <w:rFonts w:ascii="Times New Roman" w:eastAsia="Times New Roman" w:hAnsi="Times New Roman" w:cs="Times New Roman"/>
          <w:sz w:val="28"/>
          <w:szCs w:val="28"/>
          <w:lang w:val="en-US" w:eastAsia="ru-RU"/>
        </w:rPr>
        <w:t>Champeau M, Vignoud S, Mortier L, Mordon S. Photodynamic therapy for skin cancer: How to enhance drug penetration? J Photochem Photobiol B. 2019 Aug;197:111544. doi: 10.1016/j.jphotobiol.2019.111544. Epub 2019 Jul 2. PMID: 31295716.</w:t>
      </w:r>
      <w:bookmarkEnd w:id="4"/>
    </w:p>
    <w:p w14:paraId="1BE6D648"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5" w:name="_Ref80017202"/>
      <w:r w:rsidRPr="00F62FE0">
        <w:rPr>
          <w:rFonts w:ascii="Times New Roman" w:eastAsia="Times New Roman" w:hAnsi="Times New Roman" w:cs="Times New Roman"/>
          <w:sz w:val="28"/>
          <w:szCs w:val="28"/>
          <w:lang w:val="en-US" w:eastAsia="ru-RU"/>
        </w:rPr>
        <w:lastRenderedPageBreak/>
        <w:t>Chi YF, Qin JJ, Li Z, Ge Q, Zeng WH. Enhanced anti-tumor efficacy of 5-aminolevulinic acid-gold nanoparticles-mediated photodynamic therapy in cutaneous squamous cell carcinoma cells. Braz J Med Biol Res. 2020;53(5):e8457. doi: 10.1590/1414-431x20208457. Epub 2020 Apr 27. PMID: 32348428; PMCID: PMC7205413.</w:t>
      </w:r>
      <w:bookmarkEnd w:id="5"/>
    </w:p>
    <w:p w14:paraId="01B75509"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6" w:name="_Ref80018541"/>
      <w:r w:rsidRPr="00F62FE0">
        <w:rPr>
          <w:rFonts w:ascii="Times New Roman" w:eastAsia="Times New Roman" w:hAnsi="Times New Roman" w:cs="Times New Roman"/>
          <w:sz w:val="28"/>
          <w:szCs w:val="28"/>
          <w:lang w:val="en-US" w:eastAsia="ru-RU"/>
        </w:rPr>
        <w:t>Civantos FJ, Karakullukcu B, Biel M, Silver CE, Rinaldo A, Saba NF, et al. A review of photodynamic therapy for neoplasms of the head and neck. Adv Ther. (2018) 35:324–40. doi: 10.1007/s12325-018-0659-3</w:t>
      </w:r>
      <w:bookmarkEnd w:id="6"/>
    </w:p>
    <w:p w14:paraId="7145FBAE"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7" w:name="_Ref80017170"/>
      <w:r w:rsidRPr="00F62FE0">
        <w:rPr>
          <w:rFonts w:ascii="Times New Roman" w:eastAsia="Times New Roman" w:hAnsi="Times New Roman" w:cs="Times New Roman"/>
          <w:sz w:val="28"/>
          <w:szCs w:val="28"/>
          <w:lang w:val="en-US" w:eastAsia="ru-RU"/>
        </w:rPr>
        <w:t>Collier NJ, Rhodes LE. Photodynamic Therapy for Basal Cell Carcinoma: The Clinical Context for Future Research Priorities. Molecules. 2020 Nov 18;25(22):5398. doi: 10.3390/molecules25225398. PMID: 33218174; PMCID: PMC7698957.</w:t>
      </w:r>
      <w:bookmarkEnd w:id="7"/>
    </w:p>
    <w:p w14:paraId="24D53202"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8" w:name="_Ref80017179"/>
      <w:r w:rsidRPr="00F62FE0">
        <w:rPr>
          <w:rFonts w:ascii="Times New Roman" w:eastAsia="Times New Roman" w:hAnsi="Times New Roman" w:cs="Times New Roman"/>
          <w:sz w:val="28"/>
          <w:szCs w:val="28"/>
          <w:lang w:val="en-US" w:eastAsia="ru-RU"/>
        </w:rPr>
        <w:t>de Souza AL, Marra K, Gunn J, Samkoe KS, Kanick SC, Davis SC, Chapman MS, Maytin EV, Hasan T, Pogue BW. Comparing desferrioxamine and light fractionation enhancement of ALA-PpIX photodynamic therapy in skin cancer. Br J Cancer. 2016 Sep 27;115(7):805-13. doi: 10.1038/bjc.2016.267. Epub 2016 Aug 30. PMID: 27575852; PMCID: PMC5046214.</w:t>
      </w:r>
      <w:bookmarkEnd w:id="8"/>
    </w:p>
    <w:p w14:paraId="21EC4195"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9" w:name="_Ref80011449"/>
      <w:r w:rsidRPr="00F62FE0">
        <w:rPr>
          <w:rFonts w:ascii="Times New Roman" w:eastAsia="Times New Roman" w:hAnsi="Times New Roman" w:cs="Times New Roman"/>
          <w:sz w:val="28"/>
          <w:szCs w:val="28"/>
          <w:lang w:val="en-US" w:eastAsia="ru-RU"/>
        </w:rPr>
        <w:t>Dougherty T.J. Studies on the structure of porphyrins contained in Photofrin II // Photochem. Photobiol. - 1987. - Vol. 46 (5). - P. 569.</w:t>
      </w:r>
      <w:bookmarkEnd w:id="9"/>
      <w:r w:rsidRPr="00F62FE0">
        <w:rPr>
          <w:rFonts w:ascii="Times New Roman" w:eastAsia="Times New Roman" w:hAnsi="Times New Roman" w:cs="Times New Roman"/>
          <w:sz w:val="28"/>
          <w:szCs w:val="28"/>
          <w:lang w:val="en-US" w:eastAsia="ru-RU"/>
        </w:rPr>
        <w:t xml:space="preserve"> </w:t>
      </w:r>
    </w:p>
    <w:p w14:paraId="7F9CB636"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F62FE0">
        <w:rPr>
          <w:rFonts w:ascii="Times New Roman" w:eastAsia="Times New Roman" w:hAnsi="Times New Roman" w:cs="Times New Roman"/>
          <w:sz w:val="28"/>
          <w:szCs w:val="28"/>
          <w:lang w:val="en-US" w:eastAsia="ru-RU"/>
        </w:rPr>
        <w:t xml:space="preserve">Dougherty T.J., Kaufman J.E., Goldfarb A. Photoradiation therapy for the treatment of malignant tumors // Can. Res. - 1978. - Vol. 38. - P. 2628-2635. </w:t>
      </w:r>
    </w:p>
    <w:p w14:paraId="3A072197"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F62FE0">
        <w:rPr>
          <w:rFonts w:ascii="Times New Roman" w:eastAsia="Times New Roman" w:hAnsi="Times New Roman" w:cs="Times New Roman"/>
          <w:sz w:val="28"/>
          <w:szCs w:val="28"/>
          <w:lang w:val="en-US" w:eastAsia="ru-RU"/>
        </w:rPr>
        <w:t xml:space="preserve">Dougherty T.J., Thoma R.E., Boyle D., Weishaupt K.R. Photoradiation therapy for the treatment of malignant tumors: Role of the laser // Laser in Photomedicine and Photobiology R. Pratesi, C.A. Sacchi (eds). - New-York: Springer, 1980. - P. 67-75. </w:t>
      </w:r>
    </w:p>
    <w:p w14:paraId="3EA06DF4"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0" w:name="_Ref80011475"/>
      <w:r w:rsidRPr="00F62FE0">
        <w:rPr>
          <w:rFonts w:ascii="Times New Roman" w:hAnsi="Times New Roman" w:cs="Times New Roman"/>
          <w:iCs/>
          <w:sz w:val="28"/>
          <w:szCs w:val="28"/>
          <w:lang w:val="en-US"/>
        </w:rPr>
        <w:t>Dougherty TJ, eds.</w:t>
      </w:r>
      <w:r w:rsidRPr="00F62FE0">
        <w:rPr>
          <w:rFonts w:ascii="Times New Roman" w:hAnsi="Times New Roman" w:cs="Times New Roman"/>
          <w:sz w:val="28"/>
          <w:szCs w:val="28"/>
          <w:lang w:val="en-US"/>
        </w:rPr>
        <w:t>: Photodynamic Therapy, Basic Principles and Clinical Applications. New York: Dekker. — 1992. — P.173- 186.</w:t>
      </w:r>
      <w:bookmarkEnd w:id="10"/>
    </w:p>
    <w:p w14:paraId="2BA70A26"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1" w:name="_Ref80017122"/>
      <w:r w:rsidRPr="00F62FE0">
        <w:rPr>
          <w:rFonts w:ascii="Times New Roman" w:eastAsia="Times New Roman" w:hAnsi="Times New Roman" w:cs="Times New Roman"/>
          <w:sz w:val="28"/>
          <w:szCs w:val="28"/>
          <w:lang w:val="en-US" w:eastAsia="ru-RU"/>
        </w:rPr>
        <w:t>Drucker AM, Adam GP, Rofeberg V, Gazula A, Smith B, Moustafa F, Weinstock MA, Trikalinos TA. Treatments of Primary Basal Cell Carcinoma of the Skin: A Systematic Review and Network Meta-analysis. Ann Intern Med. 2018 Oct 2;169(7):456-466. doi: 10.7326/M18-0678. Epub 2018 Sep 18. PMID: 30242379.</w:t>
      </w:r>
      <w:bookmarkEnd w:id="11"/>
    </w:p>
    <w:p w14:paraId="423D2BD8"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2" w:name="_Ref80084312"/>
      <w:r w:rsidRPr="00F62FE0">
        <w:rPr>
          <w:rFonts w:ascii="Times New Roman" w:eastAsia="Times New Roman" w:hAnsi="Times New Roman" w:cs="Times New Roman"/>
          <w:sz w:val="28"/>
          <w:szCs w:val="28"/>
          <w:lang w:val="en-US" w:eastAsia="ru-RU"/>
        </w:rPr>
        <w:t xml:space="preserve">Fukuhara H, Kurabayashi A, Furihata M, Setuda S, Takahashi K, Murakami K, Tanaka T, Inoue K. 5-aminolevulinic acid-mediated photodynamic diagnosis using fluorescence ureterorenoscopy for urinary upper tract urothelial carcinoma </w:t>
      </w:r>
      <w:r w:rsidRPr="00F62FE0">
        <w:rPr>
          <w:rFonts w:ascii="Cambria Math" w:eastAsia="Times New Roman" w:hAnsi="Cambria Math" w:cs="Cambria Math"/>
          <w:sz w:val="28"/>
          <w:szCs w:val="28"/>
          <w:lang w:val="en-US" w:eastAsia="ru-RU"/>
        </w:rPr>
        <w:t>∼</w:t>
      </w:r>
      <w:r w:rsidRPr="00F62FE0">
        <w:rPr>
          <w:rFonts w:ascii="Times New Roman" w:eastAsia="Times New Roman" w:hAnsi="Times New Roman" w:cs="Times New Roman"/>
          <w:sz w:val="28"/>
          <w:szCs w:val="28"/>
          <w:lang w:val="en-US" w:eastAsia="ru-RU"/>
        </w:rPr>
        <w:t>Preliminary prospective single centre trial</w:t>
      </w:r>
      <w:r w:rsidRPr="00F62FE0">
        <w:rPr>
          <w:rFonts w:ascii="Cambria Math" w:eastAsia="Times New Roman" w:hAnsi="Cambria Math" w:cs="Cambria Math"/>
          <w:sz w:val="28"/>
          <w:szCs w:val="28"/>
          <w:lang w:val="en-US" w:eastAsia="ru-RU"/>
        </w:rPr>
        <w:t>∼</w:t>
      </w:r>
      <w:r w:rsidRPr="00F62FE0">
        <w:rPr>
          <w:rFonts w:ascii="Times New Roman" w:eastAsia="Times New Roman" w:hAnsi="Times New Roman" w:cs="Times New Roman"/>
          <w:sz w:val="28"/>
          <w:szCs w:val="28"/>
          <w:lang w:val="en-US" w:eastAsia="ru-RU"/>
        </w:rPr>
        <w:t>. Photodiagnosis Photodyn Ther. 2020 Mar;29:101617. doi: 10.1016/j.pdpdt.2019.101617. Epub 2019 Dec 16. PMID: 31857216.</w:t>
      </w:r>
      <w:bookmarkEnd w:id="12"/>
    </w:p>
    <w:p w14:paraId="3FC7E7B8"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3" w:name="_Ref80016918"/>
      <w:r w:rsidRPr="00F62FE0">
        <w:rPr>
          <w:rFonts w:ascii="Times New Roman" w:hAnsi="Times New Roman" w:cs="Times New Roman"/>
          <w:sz w:val="28"/>
          <w:szCs w:val="28"/>
          <w:shd w:val="clear" w:color="auto" w:fill="FFFFFF"/>
          <w:lang w:val="en-US"/>
        </w:rPr>
        <w:t>Glisinski K, Kurman JS, Spandorfer A, Pastis NJ, Murgu S, Cheng GZ. Photodynamic therapy for the treatment of tracheobronchial papillomatosis: A multicenter experience. Photodiagnosis Photodyn Ther. 2020 Jun;30:101711. doi: 10.1016/j.pdpdt.2020.101711. Epub 2020 Mar 4. PMID: 32145373.</w:t>
      </w:r>
      <w:bookmarkEnd w:id="13"/>
    </w:p>
    <w:p w14:paraId="7311470C"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4" w:name="_Ref80084328"/>
      <w:r w:rsidRPr="00F62FE0">
        <w:rPr>
          <w:rFonts w:ascii="Times New Roman" w:eastAsia="Times New Roman" w:hAnsi="Times New Roman" w:cs="Times New Roman"/>
          <w:sz w:val="28"/>
          <w:szCs w:val="28"/>
          <w:lang w:val="en-US" w:eastAsia="ru-RU"/>
        </w:rPr>
        <w:t xml:space="preserve">Inoue K, Matsuyama H, Fujimoto K, Hirao Y, Watanabe H, Ozono S, Oyama M, Ueno M, Sugimura Y, Shiina H, Mimata H, Azuma H, Nagase Y, Matsubara A, Ito YM, Shuin T. The clinical trial on the safety and effectiveness of the </w:t>
      </w:r>
      <w:r w:rsidRPr="00F62FE0">
        <w:rPr>
          <w:rFonts w:ascii="Times New Roman" w:eastAsia="Times New Roman" w:hAnsi="Times New Roman" w:cs="Times New Roman"/>
          <w:sz w:val="28"/>
          <w:szCs w:val="28"/>
          <w:lang w:val="en-US" w:eastAsia="ru-RU"/>
        </w:rPr>
        <w:lastRenderedPageBreak/>
        <w:t>photodynamic diagnosis of non-muscle-invasive bladder cancer using fluorescent light-guided cystoscopy after oral administration of 5-aminolevulinic acid (5-ALA). Photodiagnosis Photodyn Ther. 2016 Mar;13:91-96. doi: 10.1016/j.pdpdt.2015.12.011. Epub 2016 Jan 2. PMID: 26751700.</w:t>
      </w:r>
      <w:bookmarkEnd w:id="14"/>
    </w:p>
    <w:p w14:paraId="78DF82F4"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5" w:name="_Ref80017287"/>
      <w:r w:rsidRPr="00F62FE0">
        <w:rPr>
          <w:rFonts w:ascii="Times New Roman" w:eastAsia="Times New Roman" w:hAnsi="Times New Roman" w:cs="Times New Roman"/>
          <w:sz w:val="28"/>
          <w:szCs w:val="28"/>
          <w:lang w:val="en-US" w:eastAsia="ru-RU"/>
        </w:rPr>
        <w:t>Jansen MHE, Mosterd K, Arits AHMM, Roozeboom MH, Sommer A, Essers BAB, van Pelt HPA, Quaedvlieg PJF, Steijlen PM, Nelemans PJ, Kelleners-Smeets NWJ. Five-Year Results of a Randomized Controlled Trial Comparing Effectiveness of Photodynamic Therapy, Topical Imiquimod, and Topical 5-Fluorouracil in Patients with Superficial Basal Cell Carcinoma. J Invest Dermatol. 2018 Mar;138(3):527-533. doi: 10.1016/j.jid.2017.09.033. Epub 2017 Oct 16. PMID: 29045820.</w:t>
      </w:r>
      <w:bookmarkEnd w:id="15"/>
    </w:p>
    <w:p w14:paraId="31AFC48D"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Kawase Y1, Iseki H.//Parameter-finding studies of photodynamic therapy for approval in Japan and the USA.//Photodiagnosis PhotodynTher. 2013 Dec;10(4):434-45.</w:t>
      </w:r>
    </w:p>
    <w:p w14:paraId="3F141D14"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6" w:name="_Ref80018268"/>
      <w:r w:rsidRPr="00F62FE0">
        <w:rPr>
          <w:rFonts w:ascii="Times New Roman" w:eastAsia="Times New Roman" w:hAnsi="Times New Roman" w:cs="Times New Roman"/>
          <w:sz w:val="28"/>
          <w:szCs w:val="28"/>
          <w:lang w:val="en-US" w:eastAsia="ru-RU"/>
        </w:rPr>
        <w:t>Kravtsov V.Yu., Pirozhenko E.S., Pavelec K.V., Protchenkov M.A., Drozd U.A. Cytological effects in lymph nodes of abdominal lym  phodissection zone after intraoperative photodynamic therapy of gastrointestinal cancers, Biomedical photonics, 2018, vol. 7, no. 4, pp. 11–15. (in Russ.) doi: 10.24931/2413–9432–2018–7–4–11–15</w:t>
      </w:r>
      <w:bookmarkEnd w:id="16"/>
    </w:p>
    <w:p w14:paraId="01AC6987"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7" w:name="_Ref80018552"/>
      <w:r w:rsidRPr="00F62FE0">
        <w:rPr>
          <w:rFonts w:ascii="Times New Roman" w:eastAsia="Times New Roman" w:hAnsi="Times New Roman" w:cs="Times New Roman"/>
          <w:sz w:val="28"/>
          <w:szCs w:val="28"/>
          <w:lang w:val="en-US" w:eastAsia="ru-RU"/>
        </w:rPr>
        <w:t>Lambert A, Nees L, Nuyts S, Clement P, Meulemans J, Delaere P and Vander Poorten V (2021) Photodynamic Therapy as an Alternative Therapeutic Tool in Functionally Inoperable Oral and Oropharyngeal Carcinoma: A Single Tertiary Center Retrospective Cohort Analysis. Front. Oncol. 11:626394. doi: 10.3389/fonc.2021.626394</w:t>
      </w:r>
      <w:bookmarkEnd w:id="17"/>
    </w:p>
    <w:p w14:paraId="4E590AAD"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Lebdai S, Martin F, Bigot P, Azzouzi AR.//Treatment of localized prostate cancer by vascular-targeted photodynamic therapy with WST11//Prog Urol. 2014 Nov;24(14):911-4.</w:t>
      </w:r>
    </w:p>
    <w:p w14:paraId="48FB7640"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Limitations of endoscopic ablation in Barrett’s esophagus//Ablation therapies for pancreatic cancer: an updated review.// Minerva Gastroenterol Dietol. 2014 Dec;60(4):215-25.</w:t>
      </w:r>
    </w:p>
    <w:p w14:paraId="71F45934"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Ma J1, Meng N, Xu X, Zhou F, Qu Y.//System review and meta-analysis on photodynamic therapy in central serous chorioretinopathy.//Acta Ophthalmol. 2014 Dec;92(8):e594-601.</w:t>
      </w:r>
    </w:p>
    <w:p w14:paraId="460F0591"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8" w:name="_Ref80018594"/>
      <w:r w:rsidRPr="00F62FE0">
        <w:rPr>
          <w:rFonts w:ascii="Times New Roman" w:eastAsia="Times New Roman" w:hAnsi="Times New Roman" w:cs="Times New Roman"/>
          <w:sz w:val="28"/>
          <w:szCs w:val="28"/>
          <w:lang w:val="en-US" w:eastAsia="ru-RU"/>
        </w:rPr>
        <w:t>Meulemans J, Delaere P, Vander Poorten V. Photodynamic therapy in head and neck cancer: indications, outcomes, and future prospects. Curr Opin Otolaryngol Head Neck Surg. (2019) 27:136–41. doi: 10.1097/MOO.0000000000000521</w:t>
      </w:r>
      <w:bookmarkEnd w:id="18"/>
    </w:p>
    <w:p w14:paraId="4955783F"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19" w:name="_Ref80017132"/>
      <w:r w:rsidRPr="00F62FE0">
        <w:rPr>
          <w:rFonts w:ascii="Times New Roman" w:eastAsia="Times New Roman" w:hAnsi="Times New Roman" w:cs="Times New Roman"/>
          <w:sz w:val="28"/>
          <w:szCs w:val="28"/>
          <w:lang w:val="en-US" w:eastAsia="ru-RU"/>
        </w:rPr>
        <w:t>Morton CA. A synthesis of the world's guidelines on photodynamic therapy for non-melanoma skin cancer. G Ital Dermatol Venereol. 2018 Dec;153(6):783-792. doi: 10.23736/S0392-0488.18.05896-0. Epub 2018 Feb 7. PMID: 29417799.</w:t>
      </w:r>
      <w:bookmarkEnd w:id="19"/>
    </w:p>
    <w:p w14:paraId="6EF2EA4A"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20" w:name="_Ref80017229"/>
      <w:r w:rsidRPr="00F62FE0">
        <w:rPr>
          <w:rFonts w:ascii="Times New Roman" w:eastAsia="Times New Roman" w:hAnsi="Times New Roman" w:cs="Times New Roman"/>
          <w:sz w:val="28"/>
          <w:szCs w:val="28"/>
          <w:lang w:val="en-US" w:eastAsia="ru-RU"/>
        </w:rPr>
        <w:t>Naidoo C, Kruger CA, Abrahamse H. Photodynamic Therapy for Metastatic Melanoma Treatment: A Review. Technol Cancer Res Treat. 2018 Jan 1;17:1533033818791795. doi: 10.1177/1533033818791795. PMID: 30099929; PMCID: PMC6090489.</w:t>
      </w:r>
      <w:bookmarkEnd w:id="20"/>
    </w:p>
    <w:p w14:paraId="78131E2D"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21" w:name="_Ref80017245"/>
      <w:r w:rsidRPr="00F62FE0">
        <w:rPr>
          <w:rFonts w:ascii="Times New Roman" w:eastAsia="Times New Roman" w:hAnsi="Times New Roman" w:cs="Times New Roman"/>
          <w:sz w:val="28"/>
          <w:szCs w:val="28"/>
          <w:lang w:val="en-US" w:eastAsia="ru-RU"/>
        </w:rPr>
        <w:lastRenderedPageBreak/>
        <w:t>Pan Z, Fan J, Xie Q, Zhang X, Zhang W, Ren Q, Li M, Zheng Q, Lu J, Li D. Novel sulfonamide porphyrin TBPoS-2OH used in photodynamic therapy for malignant melanoma. Biomed Pharmacother. 2021 Jan;133:111042. doi: 10.1016/j.biopha.2020.111042. Epub 2020 Dec 8. PMID: 33378950.</w:t>
      </w:r>
      <w:bookmarkEnd w:id="21"/>
    </w:p>
    <w:p w14:paraId="1079A9F3"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Rerknimitr R1, Angsuwatcharakon P, Ratanachu-ek T, Khor CJ, Ponnudurai R, Moon JH, Seo DW, Pantongrag-Brown L, Sangchan A, Pisespongsa P, Akaraviputh T, Reddy ND, Maydeo A, Itoi T, Pausawasdi N, Punamiya S, Attasaranya S, Devereaux B, Ramchandani M, Goh KL; Asia-Pacific Working Group on Hepatobiliary Cancers.// Asia-Pacific consensus recommendations for endoscopic and interventional management of hilar cholangiocarcinoma.// J Gastroenterol Hepatol. 2013 Apr;28(4):593-607.</w:t>
      </w:r>
    </w:p>
    <w:p w14:paraId="26797DA9"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22" w:name="_Ref80084052"/>
      <w:r w:rsidRPr="00F62FE0">
        <w:rPr>
          <w:rFonts w:ascii="Times New Roman" w:eastAsia="Times New Roman" w:hAnsi="Times New Roman" w:cs="Times New Roman"/>
          <w:sz w:val="28"/>
          <w:szCs w:val="28"/>
          <w:lang w:val="en-US" w:eastAsia="ru-RU"/>
        </w:rPr>
        <w:t>Salazar L.G.,  Lu H., Reichow J.L. et al. Topical Imiquimod Plus Nab-paclitaxel for Breast Cancer Cutaneous Metastases: A Phase 2 Clinical Trial // JAMA Oncol. – 2017. –  Vol. 3(7). – Р. 969-973.</w:t>
      </w:r>
      <w:bookmarkEnd w:id="22"/>
    </w:p>
    <w:p w14:paraId="1DD68095"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Salgado SM1, Gaidhane M1, Kahaleh M1.//Endoscopic palliation of malignant biliary strictures.// World J Gastrointest Oncol. 2016 Mar 15;8(3):240-7.</w:t>
      </w:r>
    </w:p>
    <w:p w14:paraId="490F92D8"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23" w:name="_Ref80016933"/>
      <w:r w:rsidRPr="00F62FE0">
        <w:rPr>
          <w:rFonts w:ascii="Times New Roman" w:hAnsi="Times New Roman" w:cs="Times New Roman"/>
          <w:sz w:val="28"/>
          <w:szCs w:val="28"/>
          <w:lang w:val="en-US"/>
        </w:rPr>
        <w:t>Stoker SD et al. Photodynamic therapy as salvage therapy for patients with nasopharyngeal carcinoma experiencing local failures following definitive radiotherapy. Photodiag photodyn 2015; 12 (3): 519–2</w:t>
      </w:r>
      <w:bookmarkEnd w:id="23"/>
    </w:p>
    <w:p w14:paraId="75814394" w14:textId="77777777" w:rsidR="00083D78" w:rsidRPr="00083D78" w:rsidRDefault="00083D78" w:rsidP="00083D78">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24" w:name="_Ref80607763"/>
      <w:r w:rsidRPr="00083D78">
        <w:rPr>
          <w:rFonts w:ascii="Times New Roman" w:eastAsia="Times New Roman" w:hAnsi="Times New Roman" w:cs="Times New Roman"/>
          <w:sz w:val="28"/>
          <w:szCs w:val="28"/>
          <w:lang w:val="en-US" w:eastAsia="ru-RU"/>
        </w:rPr>
        <w:t xml:space="preserve">Therasse, P., Arbuck, S. G., Eisenhauer, E. A., Wanders, J., Kaplan, R. S., Rubinstein, L., ... &amp; Gwyther, S. G. (2000). New guidelines to evaluate the response to treatment in solid tumors. </w:t>
      </w:r>
      <w:r w:rsidRPr="00083D78">
        <w:rPr>
          <w:rFonts w:ascii="Times New Roman" w:eastAsia="Times New Roman" w:hAnsi="Times New Roman" w:cs="Times New Roman"/>
          <w:sz w:val="28"/>
          <w:szCs w:val="28"/>
          <w:lang w:val="ru-RU" w:eastAsia="ru-RU"/>
        </w:rPr>
        <w:t>Journal of the National Cancer Institute, 92(3), 205-216.</w:t>
      </w:r>
      <w:bookmarkEnd w:id="24"/>
    </w:p>
    <w:p w14:paraId="7B0A802B"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ru-RU"/>
        </w:rPr>
      </w:pPr>
      <w:r w:rsidRPr="00F62FE0">
        <w:rPr>
          <w:rFonts w:ascii="Times New Roman" w:hAnsi="Times New Roman" w:cs="Times New Roman"/>
          <w:sz w:val="28"/>
          <w:szCs w:val="28"/>
          <w:lang w:val="en-US"/>
        </w:rPr>
        <w:t>Valerio</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M</w:t>
      </w:r>
      <w:r w:rsidRPr="00083D78">
        <w:rPr>
          <w:rFonts w:ascii="Times New Roman" w:hAnsi="Times New Roman" w:cs="Times New Roman"/>
          <w:sz w:val="28"/>
          <w:szCs w:val="28"/>
          <w:lang w:val="ru-RU"/>
        </w:rPr>
        <w:t xml:space="preserve">1, </w:t>
      </w:r>
      <w:r w:rsidRPr="00F62FE0">
        <w:rPr>
          <w:rFonts w:ascii="Times New Roman" w:hAnsi="Times New Roman" w:cs="Times New Roman"/>
          <w:sz w:val="28"/>
          <w:szCs w:val="28"/>
          <w:lang w:val="en-US"/>
        </w:rPr>
        <w:t>Ahmed</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HU</w:t>
      </w:r>
      <w:r w:rsidRPr="00083D78">
        <w:rPr>
          <w:rFonts w:ascii="Times New Roman" w:hAnsi="Times New Roman" w:cs="Times New Roman"/>
          <w:sz w:val="28"/>
          <w:szCs w:val="28"/>
          <w:lang w:val="ru-RU"/>
        </w:rPr>
        <w:t xml:space="preserve">2, </w:t>
      </w:r>
      <w:r w:rsidRPr="00F62FE0">
        <w:rPr>
          <w:rFonts w:ascii="Times New Roman" w:hAnsi="Times New Roman" w:cs="Times New Roman"/>
          <w:sz w:val="28"/>
          <w:szCs w:val="28"/>
          <w:lang w:val="en-US"/>
        </w:rPr>
        <w:t>Emberton</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M</w:t>
      </w:r>
      <w:r w:rsidRPr="00083D78">
        <w:rPr>
          <w:rFonts w:ascii="Times New Roman" w:hAnsi="Times New Roman" w:cs="Times New Roman"/>
          <w:sz w:val="28"/>
          <w:szCs w:val="28"/>
          <w:lang w:val="ru-RU"/>
        </w:rPr>
        <w:t xml:space="preserve">2, </w:t>
      </w:r>
      <w:r w:rsidRPr="00F62FE0">
        <w:rPr>
          <w:rFonts w:ascii="Times New Roman" w:hAnsi="Times New Roman" w:cs="Times New Roman"/>
          <w:sz w:val="28"/>
          <w:szCs w:val="28"/>
          <w:lang w:val="en-US"/>
        </w:rPr>
        <w:t>Lawrentschuk</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N</w:t>
      </w:r>
      <w:r w:rsidRPr="00083D78">
        <w:rPr>
          <w:rFonts w:ascii="Times New Roman" w:hAnsi="Times New Roman" w:cs="Times New Roman"/>
          <w:sz w:val="28"/>
          <w:szCs w:val="28"/>
          <w:lang w:val="ru-RU"/>
        </w:rPr>
        <w:t xml:space="preserve">3, </w:t>
      </w:r>
      <w:r w:rsidRPr="00F62FE0">
        <w:rPr>
          <w:rFonts w:ascii="Times New Roman" w:hAnsi="Times New Roman" w:cs="Times New Roman"/>
          <w:sz w:val="28"/>
          <w:szCs w:val="28"/>
          <w:lang w:val="en-US"/>
        </w:rPr>
        <w:t>Lazzeri</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M</w:t>
      </w:r>
      <w:r w:rsidRPr="00083D78">
        <w:rPr>
          <w:rFonts w:ascii="Times New Roman" w:hAnsi="Times New Roman" w:cs="Times New Roman"/>
          <w:sz w:val="28"/>
          <w:szCs w:val="28"/>
          <w:lang w:val="ru-RU"/>
        </w:rPr>
        <w:t xml:space="preserve">4, </w:t>
      </w:r>
      <w:r w:rsidRPr="00F62FE0">
        <w:rPr>
          <w:rFonts w:ascii="Times New Roman" w:hAnsi="Times New Roman" w:cs="Times New Roman"/>
          <w:sz w:val="28"/>
          <w:szCs w:val="28"/>
          <w:lang w:val="en-US"/>
        </w:rPr>
        <w:t>Montironi</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R</w:t>
      </w:r>
      <w:r w:rsidRPr="00083D78">
        <w:rPr>
          <w:rFonts w:ascii="Times New Roman" w:hAnsi="Times New Roman" w:cs="Times New Roman"/>
          <w:sz w:val="28"/>
          <w:szCs w:val="28"/>
          <w:lang w:val="ru-RU"/>
        </w:rPr>
        <w:t xml:space="preserve">5, </w:t>
      </w:r>
      <w:r w:rsidRPr="00F62FE0">
        <w:rPr>
          <w:rFonts w:ascii="Times New Roman" w:hAnsi="Times New Roman" w:cs="Times New Roman"/>
          <w:sz w:val="28"/>
          <w:szCs w:val="28"/>
          <w:lang w:val="en-US"/>
        </w:rPr>
        <w:t>Nguyen</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PL</w:t>
      </w:r>
      <w:r w:rsidRPr="00083D78">
        <w:rPr>
          <w:rFonts w:ascii="Times New Roman" w:hAnsi="Times New Roman" w:cs="Times New Roman"/>
          <w:sz w:val="28"/>
          <w:szCs w:val="28"/>
          <w:lang w:val="ru-RU"/>
        </w:rPr>
        <w:t xml:space="preserve">6, </w:t>
      </w:r>
      <w:r w:rsidRPr="00F62FE0">
        <w:rPr>
          <w:rFonts w:ascii="Times New Roman" w:hAnsi="Times New Roman" w:cs="Times New Roman"/>
          <w:sz w:val="28"/>
          <w:szCs w:val="28"/>
          <w:lang w:val="en-US"/>
        </w:rPr>
        <w:t>Trachtenberg</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J</w:t>
      </w:r>
      <w:r w:rsidRPr="00083D78">
        <w:rPr>
          <w:rFonts w:ascii="Times New Roman" w:hAnsi="Times New Roman" w:cs="Times New Roman"/>
          <w:sz w:val="28"/>
          <w:szCs w:val="28"/>
          <w:lang w:val="ru-RU"/>
        </w:rPr>
        <w:t xml:space="preserve">7, </w:t>
      </w:r>
      <w:r w:rsidRPr="00F62FE0">
        <w:rPr>
          <w:rFonts w:ascii="Times New Roman" w:hAnsi="Times New Roman" w:cs="Times New Roman"/>
          <w:sz w:val="28"/>
          <w:szCs w:val="28"/>
          <w:lang w:val="en-US"/>
        </w:rPr>
        <w:t>Polascik</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TJ</w:t>
      </w:r>
      <w:r w:rsidRPr="00083D78">
        <w:rPr>
          <w:rFonts w:ascii="Times New Roman" w:hAnsi="Times New Roman" w:cs="Times New Roman"/>
          <w:sz w:val="28"/>
          <w:szCs w:val="28"/>
          <w:lang w:val="ru-RU"/>
        </w:rPr>
        <w:t>8.//</w:t>
      </w:r>
      <w:r w:rsidRPr="00F62FE0">
        <w:rPr>
          <w:rFonts w:ascii="Times New Roman" w:hAnsi="Times New Roman" w:cs="Times New Roman"/>
          <w:sz w:val="28"/>
          <w:szCs w:val="28"/>
          <w:lang w:val="ru-RU"/>
        </w:rPr>
        <w:t>Рольфокальной</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терапии</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в</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лечении</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локализованного</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рака</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предстательной</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железы</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ru-RU"/>
        </w:rPr>
        <w:t>систематический</w:t>
      </w:r>
      <w:r w:rsidRPr="00F62FE0">
        <w:rPr>
          <w:rFonts w:ascii="Times New Roman" w:hAnsi="Times New Roman" w:cs="Times New Roman"/>
          <w:sz w:val="28"/>
          <w:szCs w:val="28"/>
          <w:lang w:val="kk-KZ"/>
        </w:rPr>
        <w:t xml:space="preserve"> </w:t>
      </w:r>
      <w:r w:rsidRPr="00F62FE0">
        <w:rPr>
          <w:rFonts w:ascii="Times New Roman" w:hAnsi="Times New Roman" w:cs="Times New Roman"/>
          <w:sz w:val="28"/>
          <w:szCs w:val="28"/>
          <w:lang w:val="ru-RU"/>
        </w:rPr>
        <w:t>обзор</w:t>
      </w:r>
      <w:r w:rsidRPr="00083D78">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Eur</w:t>
      </w:r>
      <w:r w:rsidRPr="00F62FE0">
        <w:rPr>
          <w:rFonts w:ascii="Times New Roman" w:hAnsi="Times New Roman" w:cs="Times New Roman"/>
          <w:sz w:val="28"/>
          <w:szCs w:val="28"/>
          <w:lang w:val="ru-RU"/>
        </w:rPr>
        <w:t xml:space="preserve"> </w:t>
      </w:r>
      <w:r w:rsidRPr="00F62FE0">
        <w:rPr>
          <w:rFonts w:ascii="Times New Roman" w:hAnsi="Times New Roman" w:cs="Times New Roman"/>
          <w:sz w:val="28"/>
          <w:szCs w:val="28"/>
          <w:lang w:val="en-US"/>
        </w:rPr>
        <w:t>Urol</w:t>
      </w:r>
      <w:r w:rsidRPr="00F62FE0">
        <w:rPr>
          <w:rFonts w:ascii="Times New Roman" w:hAnsi="Times New Roman" w:cs="Times New Roman"/>
          <w:sz w:val="28"/>
          <w:szCs w:val="28"/>
          <w:lang w:val="ru-RU"/>
        </w:rPr>
        <w:t xml:space="preserve">. 2014 </w:t>
      </w:r>
      <w:r w:rsidRPr="00F62FE0">
        <w:rPr>
          <w:rFonts w:ascii="Times New Roman" w:hAnsi="Times New Roman" w:cs="Times New Roman"/>
          <w:sz w:val="28"/>
          <w:szCs w:val="28"/>
          <w:lang w:val="en-US"/>
        </w:rPr>
        <w:t>Oct</w:t>
      </w:r>
      <w:r w:rsidRPr="00F62FE0">
        <w:rPr>
          <w:rFonts w:ascii="Times New Roman" w:hAnsi="Times New Roman" w:cs="Times New Roman"/>
          <w:sz w:val="28"/>
          <w:szCs w:val="28"/>
          <w:lang w:val="ru-RU"/>
        </w:rPr>
        <w:t>;66(4):732-51.</w:t>
      </w:r>
    </w:p>
    <w:p w14:paraId="5CE3F81E"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F62FE0">
        <w:rPr>
          <w:rFonts w:ascii="Times New Roman" w:eastAsia="Times New Roman" w:hAnsi="Times New Roman" w:cs="Times New Roman"/>
          <w:sz w:val="28"/>
          <w:szCs w:val="28"/>
          <w:lang w:val="en-US" w:eastAsia="ru-RU"/>
        </w:rPr>
        <w:t>Vohra F, Al-Kheraif AA, Qadri T, Hassan MIA, Ahmed A, Warnakulasuriya S, et al. Efficacy of photodynamic therapy in the management of oral premalignant lesions. A systematic review. Photodiagnosis Photodyn Ther. (2015) 12:150–9. doi: 10.1016/j.pdpdt.2014.10.001</w:t>
      </w:r>
    </w:p>
    <w:p w14:paraId="30B27289"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Wang H1, Xu Y, Shi J, Gao X, Geng L.//Photodynamic therapy in the treatment of basal cell carcinoma: a systematic review and meta-analysis.//Photodermatol Photoimmunol Photomed. 2015 Jan;31(1):44-53.</w:t>
      </w:r>
    </w:p>
    <w:p w14:paraId="48E0D13A"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25" w:name="_Ref80018281"/>
      <w:r w:rsidRPr="00F62FE0">
        <w:rPr>
          <w:rFonts w:ascii="Times New Roman" w:eastAsia="Times New Roman" w:hAnsi="Times New Roman" w:cs="Times New Roman"/>
          <w:sz w:val="28"/>
          <w:szCs w:val="28"/>
          <w:lang w:val="en-US" w:eastAsia="ru-RU"/>
        </w:rPr>
        <w:t>Wentrup R., Winkelmann N., Mitroshkin A. et al. Photodynamic Therapy Plus Chemotherapy Compared with Photodynamic Therapy Alone in Hilar NonresectableCholangiocarcinoma // Gut Liver. – 2016. – Vol. 10(3). – P. 470-5.</w:t>
      </w:r>
      <w:bookmarkEnd w:id="25"/>
      <w:r w:rsidRPr="00F62FE0">
        <w:rPr>
          <w:rFonts w:ascii="Times New Roman" w:eastAsia="Times New Roman" w:hAnsi="Times New Roman" w:cs="Times New Roman"/>
          <w:sz w:val="28"/>
          <w:szCs w:val="28"/>
          <w:lang w:val="en-US" w:eastAsia="ru-RU"/>
        </w:rPr>
        <w:t xml:space="preserve"> </w:t>
      </w:r>
    </w:p>
    <w:p w14:paraId="73C787A4"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Yamauchi M, Honda N, Hazama H, Tachikawa S, Nakamura H, Kaneda Y, Awazu K6// Effective photodynamic therapy in drug-resistant prostate cancer cells utilizing a non-viral antitumor vector (a secondary publication).// Laser Ther. 2016 Mar 31;25(1):55-62.</w:t>
      </w:r>
    </w:p>
    <w:p w14:paraId="48AB9C28" w14:textId="77777777" w:rsidR="00083D78" w:rsidRPr="00F62FE0" w:rsidRDefault="00083D78" w:rsidP="00484E2B">
      <w:pPr>
        <w:pStyle w:val="a5"/>
        <w:numPr>
          <w:ilvl w:val="0"/>
          <w:numId w:val="49"/>
        </w:numPr>
        <w:shd w:val="clear" w:color="auto" w:fill="FFFFFF"/>
        <w:tabs>
          <w:tab w:val="left" w:pos="426"/>
        </w:tabs>
        <w:spacing w:after="0" w:line="240" w:lineRule="auto"/>
        <w:jc w:val="both"/>
        <w:rPr>
          <w:rFonts w:ascii="Times New Roman" w:hAnsi="Times New Roman" w:cs="Times New Roman"/>
          <w:sz w:val="28"/>
          <w:szCs w:val="28"/>
          <w:lang w:val="en-US"/>
        </w:rPr>
      </w:pPr>
      <w:r w:rsidRPr="00F62FE0">
        <w:rPr>
          <w:rFonts w:ascii="Times New Roman" w:hAnsi="Times New Roman" w:cs="Times New Roman"/>
          <w:sz w:val="28"/>
          <w:szCs w:val="28"/>
          <w:lang w:val="en-US"/>
        </w:rPr>
        <w:t xml:space="preserve">ZhiMeng, Bin Yu, Guiyan Han, Minghui Liu, Bin Shan, Guoqiang Dong, Zhenyuan Miao, NingyangJia, Zou Tan, Buhong Li, Wannian Zhang, Haiying Zhu, Chunquan Sheng, and Jianzhong Yao//Chlorin p6-Based Water-Soluble </w:t>
      </w:r>
      <w:r w:rsidRPr="00F62FE0">
        <w:rPr>
          <w:rFonts w:ascii="Times New Roman" w:hAnsi="Times New Roman" w:cs="Times New Roman"/>
          <w:sz w:val="28"/>
          <w:szCs w:val="28"/>
          <w:lang w:val="en-US"/>
        </w:rPr>
        <w:lastRenderedPageBreak/>
        <w:t>Amino Acid Derivatives as Potent Photosensitizers for Photodynamic Therapy//Журнал медицинской химии, May 02, 2016</w:t>
      </w:r>
    </w:p>
    <w:p w14:paraId="7A9294DA"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26" w:name="_Ref80019117"/>
      <w:r w:rsidRPr="00F62FE0">
        <w:rPr>
          <w:rFonts w:ascii="Times New Roman" w:eastAsia="Times New Roman" w:hAnsi="Times New Roman" w:cs="Times New Roman"/>
          <w:sz w:val="28"/>
          <w:szCs w:val="28"/>
          <w:lang w:val="ru-RU" w:eastAsia="ru-RU"/>
        </w:rPr>
        <w:t>Абдуллаева Ш</w:t>
      </w:r>
      <w:r w:rsidRPr="00F62FE0">
        <w:rPr>
          <w:rFonts w:ascii="Times New Roman" w:eastAsia="Times New Roman" w:hAnsi="Times New Roman" w:cs="Times New Roman"/>
          <w:sz w:val="28"/>
          <w:szCs w:val="28"/>
          <w:lang w:val="en-US" w:eastAsia="ru-RU"/>
        </w:rPr>
        <w:t>o</w:t>
      </w:r>
      <w:r w:rsidRPr="00F62FE0">
        <w:rPr>
          <w:rFonts w:ascii="Times New Roman" w:eastAsia="Times New Roman" w:hAnsi="Times New Roman" w:cs="Times New Roman"/>
          <w:sz w:val="28"/>
          <w:szCs w:val="28"/>
          <w:lang w:val="ru-RU" w:eastAsia="ru-RU"/>
        </w:rPr>
        <w:t xml:space="preserve">хида Эркиновна. (2021). ФОТОДИНАМИЧЕСКАЯ ТЕРАПИЯ: РЕЗУЛЬТАТЫ И ПЕРСПЕКТИВЫ. </w:t>
      </w:r>
      <w:r w:rsidRPr="00F62FE0">
        <w:rPr>
          <w:rFonts w:ascii="Times New Roman" w:eastAsia="Times New Roman" w:hAnsi="Times New Roman" w:cs="Times New Roman"/>
          <w:sz w:val="28"/>
          <w:szCs w:val="28"/>
          <w:lang w:val="en-US" w:eastAsia="ru-RU"/>
        </w:rPr>
        <w:t>CENTRAL ASIAN JOURNAL OF MEDICAL AND NATURAL SCIENCES, 2(3), 170-177. https://doi.org/10.47494/cajmns.v2i3.193</w:t>
      </w:r>
      <w:bookmarkEnd w:id="26"/>
    </w:p>
    <w:p w14:paraId="646565BB"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27" w:name="_Ref80019139"/>
      <w:r w:rsidRPr="00F62FE0">
        <w:rPr>
          <w:rFonts w:ascii="Times New Roman" w:eastAsia="Times New Roman" w:hAnsi="Times New Roman" w:cs="Times New Roman"/>
          <w:sz w:val="28"/>
          <w:szCs w:val="28"/>
          <w:lang w:val="ru-RU" w:eastAsia="ru-RU"/>
        </w:rPr>
        <w:t>Васильев Л.А., Панов Н.С., Капинус В.Н., Каплан М.А., Костюк И.П. ЛЕЧЕНИЕ РЕЦИДИВНЫХ ОПУХОЛЕЙ МАЛОГО ТАЗА НА ФОНЕ МЕСТНЫХ ЛУЧЕВЫХ ПОВРЕЖДЕНИЙ С ИСПОЛЬЗОВАНИЕМ ФОТОДИНАМИЧЕСКОЙ ТЕРАПИИ Вестник Национального медико-хирургического Центра им. Н.И. Пирогова 2018, т. 13, № 2</w:t>
      </w:r>
      <w:bookmarkEnd w:id="27"/>
    </w:p>
    <w:p w14:paraId="20FC9E90"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bookmarkStart w:id="28" w:name="_Ref80017384"/>
      <w:r w:rsidRPr="00F62FE0">
        <w:rPr>
          <w:rFonts w:ascii="Times New Roman" w:eastAsia="Times New Roman" w:hAnsi="Times New Roman" w:cs="Times New Roman"/>
          <w:sz w:val="28"/>
          <w:szCs w:val="28"/>
          <w:lang w:val="ru-RU" w:eastAsia="ru-RU"/>
        </w:rPr>
        <w:t xml:space="preserve">Гамаюнов С.В., Гребенкина Е.В., Ермилина А.А., Каров В.А., </w:t>
      </w:r>
      <w:r w:rsidRPr="00F62FE0">
        <w:rPr>
          <w:rFonts w:ascii="Times New Roman" w:eastAsia="Times New Roman" w:hAnsi="Times New Roman" w:cs="Times New Roman"/>
          <w:sz w:val="28"/>
          <w:szCs w:val="28"/>
          <w:lang w:val="en-US" w:eastAsia="ru-RU"/>
        </w:rPr>
        <w:t>K</w:t>
      </w:r>
      <w:r w:rsidRPr="00F62FE0">
        <w:rPr>
          <w:rFonts w:ascii="Times New Roman" w:eastAsia="Times New Roman" w:hAnsi="Times New Roman" w:cs="Times New Roman"/>
          <w:sz w:val="28"/>
          <w:szCs w:val="28"/>
          <w:lang w:val="ru-RU" w:eastAsia="ru-RU"/>
        </w:rPr>
        <w:t>ö</w:t>
      </w:r>
      <w:r w:rsidRPr="00F62FE0">
        <w:rPr>
          <w:rFonts w:ascii="Times New Roman" w:eastAsia="Times New Roman" w:hAnsi="Times New Roman" w:cs="Times New Roman"/>
          <w:sz w:val="28"/>
          <w:szCs w:val="28"/>
          <w:lang w:val="en-US" w:eastAsia="ru-RU"/>
        </w:rPr>
        <w:t>nig</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K</w:t>
      </w:r>
      <w:r w:rsidRPr="00F62FE0">
        <w:rPr>
          <w:rFonts w:ascii="Times New Roman" w:eastAsia="Times New Roman" w:hAnsi="Times New Roman" w:cs="Times New Roman"/>
          <w:sz w:val="28"/>
          <w:szCs w:val="28"/>
          <w:lang w:val="ru-RU" w:eastAsia="ru-RU"/>
        </w:rPr>
        <w:t xml:space="preserve">., Корчагина К.С. и др. Флюоресцентный мониторинг фотодинамической терапии рака кожи в клинической практике. Современные технологии в медицине. </w:t>
      </w:r>
      <w:r w:rsidRPr="004470DB">
        <w:rPr>
          <w:rFonts w:ascii="Times New Roman" w:eastAsia="Times New Roman" w:hAnsi="Times New Roman" w:cs="Times New Roman"/>
          <w:sz w:val="28"/>
          <w:szCs w:val="28"/>
          <w:lang w:val="ru-RU" w:eastAsia="ru-RU"/>
        </w:rPr>
        <w:t>[</w:t>
      </w:r>
      <w:r w:rsidRPr="00F62FE0">
        <w:rPr>
          <w:rFonts w:ascii="Times New Roman" w:eastAsia="Times New Roman" w:hAnsi="Times New Roman" w:cs="Times New Roman"/>
          <w:sz w:val="28"/>
          <w:szCs w:val="28"/>
          <w:lang w:val="en-US" w:eastAsia="ru-RU"/>
        </w:rPr>
        <w:t>Gamayunov</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SV</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Grebenkina</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EV</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Ermilina</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AA</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Karov</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VA</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K</w:t>
      </w:r>
      <w:r w:rsidRPr="004470DB">
        <w:rPr>
          <w:rFonts w:ascii="Times New Roman" w:eastAsia="Times New Roman" w:hAnsi="Times New Roman" w:cs="Times New Roman"/>
          <w:sz w:val="28"/>
          <w:szCs w:val="28"/>
          <w:lang w:val="ru-RU" w:eastAsia="ru-RU"/>
        </w:rPr>
        <w:t>ö</w:t>
      </w:r>
      <w:r w:rsidRPr="00F62FE0">
        <w:rPr>
          <w:rFonts w:ascii="Times New Roman" w:eastAsia="Times New Roman" w:hAnsi="Times New Roman" w:cs="Times New Roman"/>
          <w:sz w:val="28"/>
          <w:szCs w:val="28"/>
          <w:lang w:val="en-US" w:eastAsia="ru-RU"/>
        </w:rPr>
        <w:t>nig</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K</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Korchagina</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KS</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et</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al</w:t>
      </w:r>
      <w:r w:rsidRPr="004470DB">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Fluorescent monitoring of fhotodynamic therapy for skin cancer in clinical pract. Modern Technologies in Medicine. 2015;7(2):75–83 (In Russ).]</w:t>
      </w:r>
      <w:bookmarkEnd w:id="28"/>
    </w:p>
    <w:p w14:paraId="165BB5CF" w14:textId="77777777" w:rsidR="00083D78" w:rsidRPr="00F62FE0" w:rsidRDefault="00083D78" w:rsidP="00484E2B">
      <w:pPr>
        <w:pStyle w:val="a5"/>
        <w:numPr>
          <w:ilvl w:val="0"/>
          <w:numId w:val="49"/>
        </w:numPr>
        <w:shd w:val="clear" w:color="auto" w:fill="FFFFFF"/>
        <w:tabs>
          <w:tab w:val="left" w:pos="426"/>
        </w:tabs>
        <w:autoSpaceDE w:val="0"/>
        <w:autoSpaceDN w:val="0"/>
        <w:adjustRightInd w:val="0"/>
        <w:spacing w:after="30" w:line="240" w:lineRule="auto"/>
        <w:jc w:val="both"/>
        <w:textAlignment w:val="baseline"/>
        <w:outlineLvl w:val="0"/>
        <w:rPr>
          <w:rFonts w:ascii="Times New Roman" w:hAnsi="Times New Roman" w:cs="Times New Roman"/>
          <w:sz w:val="28"/>
          <w:szCs w:val="28"/>
        </w:rPr>
      </w:pPr>
      <w:bookmarkStart w:id="29" w:name="_Ref80016649"/>
      <w:r w:rsidRPr="00F62FE0">
        <w:rPr>
          <w:rFonts w:ascii="Times New Roman" w:hAnsi="Times New Roman" w:cs="Times New Roman"/>
          <w:sz w:val="28"/>
          <w:szCs w:val="28"/>
          <w:lang w:val="ru-RU"/>
        </w:rPr>
        <w:t>Гейниц А.В., Баум Р.Ф., Зарецкий А.М. Фотодинамическая терапия в лечебной практике // Лечащий врач. 2015 -№2. -74-75.</w:t>
      </w:r>
      <w:bookmarkEnd w:id="29"/>
    </w:p>
    <w:p w14:paraId="575A8237" w14:textId="77777777" w:rsidR="00083D78" w:rsidRPr="00F62FE0" w:rsidRDefault="00083D78" w:rsidP="00484E2B">
      <w:pPr>
        <w:pStyle w:val="a5"/>
        <w:numPr>
          <w:ilvl w:val="0"/>
          <w:numId w:val="49"/>
        </w:numPr>
        <w:tabs>
          <w:tab w:val="left" w:pos="426"/>
        </w:tabs>
        <w:spacing w:line="240" w:lineRule="auto"/>
        <w:jc w:val="both"/>
        <w:rPr>
          <w:rFonts w:ascii="Times New Roman" w:hAnsi="Times New Roman" w:cs="Times New Roman"/>
          <w:sz w:val="28"/>
          <w:szCs w:val="28"/>
          <w:lang w:val="ru-RU"/>
        </w:rPr>
      </w:pPr>
      <w:bookmarkStart w:id="30" w:name="_Ref80016818"/>
      <w:r w:rsidRPr="00F62FE0">
        <w:rPr>
          <w:rFonts w:ascii="Times New Roman" w:hAnsi="Times New Roman" w:cs="Times New Roman"/>
          <w:sz w:val="28"/>
          <w:szCs w:val="28"/>
        </w:rPr>
        <w:t>ГОСТ 31581-2012. Лазерная безопасность. Общие требования безопасности при разработке и эксплуатации лазерных изделий.</w:t>
      </w:r>
      <w:bookmarkEnd w:id="30"/>
    </w:p>
    <w:p w14:paraId="464264C7" w14:textId="77777777" w:rsidR="00083D78" w:rsidRPr="00F62FE0" w:rsidRDefault="00083D78" w:rsidP="00484E2B">
      <w:pPr>
        <w:pStyle w:val="a5"/>
        <w:numPr>
          <w:ilvl w:val="0"/>
          <w:numId w:val="49"/>
        </w:numPr>
        <w:shd w:val="clear" w:color="auto" w:fill="FFFFFF"/>
        <w:tabs>
          <w:tab w:val="left" w:pos="426"/>
        </w:tabs>
        <w:autoSpaceDE w:val="0"/>
        <w:autoSpaceDN w:val="0"/>
        <w:adjustRightInd w:val="0"/>
        <w:spacing w:after="30" w:line="240" w:lineRule="auto"/>
        <w:jc w:val="both"/>
        <w:textAlignment w:val="baseline"/>
        <w:outlineLvl w:val="0"/>
        <w:rPr>
          <w:rFonts w:ascii="Times New Roman" w:hAnsi="Times New Roman" w:cs="Times New Roman"/>
          <w:sz w:val="28"/>
          <w:szCs w:val="28"/>
        </w:rPr>
      </w:pPr>
      <w:bookmarkStart w:id="31" w:name="_Ref80016676"/>
      <w:r w:rsidRPr="00F62FE0">
        <w:rPr>
          <w:rFonts w:ascii="Times New Roman" w:hAnsi="Times New Roman" w:cs="Times New Roman"/>
          <w:sz w:val="28"/>
          <w:szCs w:val="28"/>
        </w:rPr>
        <w:t>Гюлов Х.Я., Важенин А.В., Шаназаров Н.А., Султанбутова С.А. Маршрутизация онкологических больных подлежащих фотодинамической терапии в Челябинском областном онкологическом диспансере // Астана медициналык журналы №1.2014. –С. 114-115</w:t>
      </w:r>
      <w:bookmarkEnd w:id="31"/>
    </w:p>
    <w:p w14:paraId="7C20F63D" w14:textId="77777777" w:rsidR="00083D78" w:rsidRPr="00F62FE0" w:rsidRDefault="00083D78" w:rsidP="00484E2B">
      <w:pPr>
        <w:pStyle w:val="a5"/>
        <w:numPr>
          <w:ilvl w:val="0"/>
          <w:numId w:val="49"/>
        </w:numPr>
        <w:shd w:val="clear" w:color="auto" w:fill="FFFFFF"/>
        <w:tabs>
          <w:tab w:val="left" w:pos="426"/>
        </w:tabs>
        <w:autoSpaceDE w:val="0"/>
        <w:autoSpaceDN w:val="0"/>
        <w:adjustRightInd w:val="0"/>
        <w:spacing w:after="30" w:line="240" w:lineRule="auto"/>
        <w:jc w:val="both"/>
        <w:textAlignment w:val="baseline"/>
        <w:outlineLvl w:val="0"/>
        <w:rPr>
          <w:rFonts w:ascii="Times New Roman" w:hAnsi="Times New Roman" w:cs="Times New Roman"/>
          <w:sz w:val="28"/>
          <w:szCs w:val="28"/>
        </w:rPr>
      </w:pPr>
      <w:bookmarkStart w:id="32" w:name="_Ref80016693"/>
      <w:r w:rsidRPr="00F62FE0">
        <w:rPr>
          <w:rFonts w:ascii="Times New Roman" w:hAnsi="Times New Roman" w:cs="Times New Roman"/>
          <w:sz w:val="28"/>
          <w:szCs w:val="28"/>
        </w:rPr>
        <w:t xml:space="preserve">Гюлов Х.Я., Шаназаров Н.А., Яйцев С.В. Фотодинамическая терапия как альтернативный метод в лечении пациентов со злокачественными новообразованиями в пожилом и старческом возрасте. // </w:t>
      </w:r>
      <w:r w:rsidRPr="00F62FE0">
        <w:rPr>
          <w:rFonts w:ascii="Times New Roman" w:eastAsia="Times New Roman,Bold" w:hAnsi="Times New Roman" w:cs="Times New Roman"/>
          <w:bCs/>
          <w:sz w:val="28"/>
          <w:szCs w:val="28"/>
        </w:rPr>
        <w:t>Вестник Медицинского центра Управления Делами президента Республики Казахстан. №</w:t>
      </w:r>
      <w:r w:rsidRPr="00F62FE0">
        <w:rPr>
          <w:rFonts w:ascii="Times New Roman" w:hAnsi="Times New Roman" w:cs="Times New Roman"/>
          <w:bCs/>
          <w:sz w:val="28"/>
          <w:szCs w:val="28"/>
        </w:rPr>
        <w:t>1 (58) 2015 с. 140-142</w:t>
      </w:r>
      <w:r w:rsidRPr="00F62FE0">
        <w:rPr>
          <w:rFonts w:ascii="Times New Roman" w:hAnsi="Times New Roman" w:cs="Times New Roman"/>
          <w:bCs/>
          <w:sz w:val="28"/>
          <w:szCs w:val="28"/>
          <w:lang w:val="ru-RU"/>
        </w:rPr>
        <w:t>.</w:t>
      </w:r>
      <w:bookmarkEnd w:id="32"/>
    </w:p>
    <w:p w14:paraId="17937B19"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33" w:name="_Ref80019044"/>
      <w:r w:rsidRPr="00F62FE0">
        <w:rPr>
          <w:rFonts w:ascii="Times New Roman" w:eastAsia="Times New Roman" w:hAnsi="Times New Roman" w:cs="Times New Roman"/>
          <w:sz w:val="28"/>
          <w:szCs w:val="28"/>
          <w:lang w:val="ru-RU" w:eastAsia="ru-RU"/>
        </w:rPr>
        <w:t xml:space="preserve">Евстифеев </w:t>
      </w:r>
      <w:r w:rsidRPr="00F62FE0">
        <w:rPr>
          <w:rFonts w:ascii="Times New Roman" w:eastAsia="Times New Roman" w:hAnsi="Times New Roman" w:cs="Times New Roman"/>
          <w:sz w:val="28"/>
          <w:szCs w:val="28"/>
          <w:lang w:val="en-US" w:eastAsia="ru-RU"/>
        </w:rPr>
        <w:t>S</w:t>
      </w:r>
      <w:r w:rsidRPr="00F62FE0">
        <w:rPr>
          <w:rFonts w:ascii="Times New Roman" w:eastAsia="Times New Roman" w:hAnsi="Times New Roman" w:cs="Times New Roman"/>
          <w:sz w:val="28"/>
          <w:szCs w:val="28"/>
          <w:lang w:val="ru-RU" w:eastAsia="ru-RU"/>
        </w:rPr>
        <w:t>.</w:t>
      </w:r>
      <w:r w:rsidRPr="00F62FE0">
        <w:rPr>
          <w:rFonts w:ascii="Times New Roman" w:eastAsia="Times New Roman" w:hAnsi="Times New Roman" w:cs="Times New Roman"/>
          <w:sz w:val="28"/>
          <w:szCs w:val="28"/>
          <w:lang w:val="en-US" w:eastAsia="ru-RU"/>
        </w:rPr>
        <w:t>V</w:t>
      </w:r>
      <w:r w:rsidRPr="00F62FE0">
        <w:rPr>
          <w:rFonts w:ascii="Times New Roman" w:eastAsia="Times New Roman" w:hAnsi="Times New Roman" w:cs="Times New Roman"/>
          <w:sz w:val="28"/>
          <w:szCs w:val="28"/>
          <w:lang w:val="ru-RU" w:eastAsia="ru-RU"/>
        </w:rPr>
        <w:t>., Кулаев М.Т., Рыбкина О.А. Фотодинамическая терапия больных раком нижней губы. Фотодинамическая терапия и фотодиагностика . 2014;3(3):20-24.</w:t>
      </w:r>
      <w:bookmarkEnd w:id="33"/>
    </w:p>
    <w:p w14:paraId="0FE62828"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34" w:name="_Ref80084121"/>
      <w:r w:rsidRPr="00F62FE0">
        <w:rPr>
          <w:rFonts w:ascii="Times New Roman" w:eastAsia="Times New Roman" w:hAnsi="Times New Roman" w:cs="Times New Roman"/>
          <w:sz w:val="28"/>
          <w:szCs w:val="28"/>
          <w:lang w:val="ru-RU" w:eastAsia="ru-RU"/>
        </w:rPr>
        <w:t>Евстифеев С. В., Кулаев М. Т., Альмяшев А. З. и др. Флюоресцентная диагностика и фотодинамическая терапия внутрикожных метастазов рака молочной железы // Злокачественные опухоли. – 2017. – Т. 7, №4. – С. 74-75</w:t>
      </w:r>
      <w:bookmarkEnd w:id="34"/>
    </w:p>
    <w:p w14:paraId="0B9F313E"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35" w:name="_Ref80019064"/>
      <w:r w:rsidRPr="00F62FE0">
        <w:rPr>
          <w:rFonts w:ascii="Times New Roman" w:eastAsia="Times New Roman" w:hAnsi="Times New Roman" w:cs="Times New Roman"/>
          <w:sz w:val="28"/>
          <w:szCs w:val="28"/>
          <w:lang w:val="ru-RU" w:eastAsia="ru-RU"/>
        </w:rPr>
        <w:t xml:space="preserve">Истомин Ю.П., Артемьева Т.П., Церковский Д.А. Многокурсовая фотодинамическая терапия веррукозной формы лейкоплакии слизистой оболочки тела языка (клиническое наблюдение) // </w:t>
      </w:r>
      <w:r w:rsidRPr="00F62FE0">
        <w:rPr>
          <w:rFonts w:ascii="Times New Roman" w:eastAsia="Times New Roman" w:hAnsi="Times New Roman" w:cs="Times New Roman"/>
          <w:sz w:val="28"/>
          <w:szCs w:val="28"/>
          <w:lang w:val="en-US" w:eastAsia="ru-RU"/>
        </w:rPr>
        <w:t>Biomedical</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Photonics</w:t>
      </w:r>
      <w:r w:rsidRPr="00F62FE0">
        <w:rPr>
          <w:rFonts w:ascii="Times New Roman" w:eastAsia="Times New Roman" w:hAnsi="Times New Roman" w:cs="Times New Roman"/>
          <w:sz w:val="28"/>
          <w:szCs w:val="28"/>
          <w:lang w:val="ru-RU" w:eastAsia="ru-RU"/>
        </w:rPr>
        <w:t>. – 2016. – №5(3). – С.41-42.</w:t>
      </w:r>
      <w:bookmarkEnd w:id="35"/>
    </w:p>
    <w:p w14:paraId="7530DF87"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36" w:name="_Ref80017312"/>
      <w:r w:rsidRPr="00F62FE0">
        <w:rPr>
          <w:rFonts w:ascii="Times New Roman" w:eastAsia="Times New Roman" w:hAnsi="Times New Roman" w:cs="Times New Roman"/>
          <w:sz w:val="28"/>
          <w:szCs w:val="28"/>
          <w:lang w:val="ru-RU" w:eastAsia="ru-RU"/>
        </w:rPr>
        <w:t xml:space="preserve">Капинус В.Н., Каплан М.А., Ярославцева-Исаева Е.В., Спиченкова И.С. Фотодинамическая терапия базальноклеточного рака кожи головы и шеи </w:t>
      </w:r>
      <w:r w:rsidRPr="00F62FE0">
        <w:rPr>
          <w:rFonts w:ascii="Times New Roman" w:eastAsia="Times New Roman" w:hAnsi="Times New Roman" w:cs="Times New Roman"/>
          <w:sz w:val="28"/>
          <w:szCs w:val="28"/>
          <w:lang w:val="ru-RU" w:eastAsia="ru-RU"/>
        </w:rPr>
        <w:lastRenderedPageBreak/>
        <w:t xml:space="preserve">с дополнительным внутритканевым лазерным облучением // </w:t>
      </w:r>
      <w:r w:rsidRPr="00F62FE0">
        <w:rPr>
          <w:rFonts w:ascii="Times New Roman" w:eastAsia="Times New Roman" w:hAnsi="Times New Roman" w:cs="Times New Roman"/>
          <w:sz w:val="28"/>
          <w:szCs w:val="28"/>
          <w:lang w:val="en-US" w:eastAsia="ru-RU"/>
        </w:rPr>
        <w:t>Biomedical</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Photonics</w:t>
      </w:r>
      <w:r w:rsidRPr="00F62FE0">
        <w:rPr>
          <w:rFonts w:ascii="Times New Roman" w:eastAsia="Times New Roman" w:hAnsi="Times New Roman" w:cs="Times New Roman"/>
          <w:sz w:val="28"/>
          <w:szCs w:val="28"/>
          <w:lang w:val="ru-RU" w:eastAsia="ru-RU"/>
        </w:rPr>
        <w:t>. 2017. – № 6(4). – С.20-26.</w:t>
      </w:r>
      <w:bookmarkEnd w:id="36"/>
    </w:p>
    <w:p w14:paraId="6EFC2D3C"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37" w:name="_Ref80084188"/>
      <w:r w:rsidRPr="00F62FE0">
        <w:rPr>
          <w:rFonts w:ascii="Times New Roman" w:eastAsia="Times New Roman" w:hAnsi="Times New Roman" w:cs="Times New Roman"/>
          <w:sz w:val="28"/>
          <w:szCs w:val="28"/>
          <w:lang w:val="ru-RU" w:eastAsia="ru-RU"/>
        </w:rPr>
        <w:t xml:space="preserve">Каприн А.Д., Рассказова Е.А., Филоненко Е.В., Сарибекян Э.К., Зикиряходжаев А.Д., Чиссов В.И. ИНТРАОПЕРАЦИОННАЯ ФОТОДИНАМИЧЕСКАЯ ТЕРАПИЯ БОЛЬНОЙ РАКОМ МОЛОЧНОЙ ЖЕЛЕЗЫ </w:t>
      </w:r>
      <w:r w:rsidRPr="00F62FE0">
        <w:rPr>
          <w:rFonts w:ascii="Times New Roman" w:eastAsia="Times New Roman" w:hAnsi="Times New Roman" w:cs="Times New Roman"/>
          <w:sz w:val="28"/>
          <w:szCs w:val="28"/>
          <w:lang w:val="en-US" w:eastAsia="ru-RU"/>
        </w:rPr>
        <w:t>IIIC</w:t>
      </w:r>
      <w:r w:rsidRPr="00F62FE0">
        <w:rPr>
          <w:rFonts w:ascii="Times New Roman" w:eastAsia="Times New Roman" w:hAnsi="Times New Roman" w:cs="Times New Roman"/>
          <w:sz w:val="28"/>
          <w:szCs w:val="28"/>
          <w:lang w:val="ru-RU" w:eastAsia="ru-RU"/>
        </w:rPr>
        <w:t xml:space="preserve"> СТАДИИ (8-ЛЕТНИЙ ПЕРИОД БЕЗРЕЦИДИВНОГО НАБЛЮДЕНИЯ). </w:t>
      </w:r>
      <w:r w:rsidRPr="00F62FE0">
        <w:rPr>
          <w:rFonts w:ascii="Times New Roman" w:eastAsia="Times New Roman" w:hAnsi="Times New Roman" w:cs="Times New Roman"/>
          <w:sz w:val="28"/>
          <w:szCs w:val="28"/>
          <w:lang w:val="en-US" w:eastAsia="ru-RU"/>
        </w:rPr>
        <w:t>Biomedical</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Photonics</w:t>
      </w:r>
      <w:r w:rsidRPr="00F62FE0">
        <w:rPr>
          <w:rFonts w:ascii="Times New Roman" w:eastAsia="Times New Roman" w:hAnsi="Times New Roman" w:cs="Times New Roman"/>
          <w:sz w:val="28"/>
          <w:szCs w:val="28"/>
          <w:lang w:val="ru-RU" w:eastAsia="ru-RU"/>
        </w:rPr>
        <w:t xml:space="preserve">. 2017;6(2):34-37. </w:t>
      </w:r>
      <w:r w:rsidRPr="00F62FE0">
        <w:rPr>
          <w:rFonts w:ascii="Times New Roman" w:eastAsia="Times New Roman" w:hAnsi="Times New Roman" w:cs="Times New Roman"/>
          <w:sz w:val="28"/>
          <w:szCs w:val="28"/>
          <w:lang w:val="en-US" w:eastAsia="ru-RU"/>
        </w:rPr>
        <w:t>https</w:t>
      </w:r>
      <w:r w:rsidRPr="00F62FE0">
        <w:rPr>
          <w:rFonts w:ascii="Times New Roman" w:eastAsia="Times New Roman" w:hAnsi="Times New Roman" w:cs="Times New Roman"/>
          <w:sz w:val="28"/>
          <w:szCs w:val="28"/>
          <w:lang w:val="ru-RU" w:eastAsia="ru-RU"/>
        </w:rPr>
        <w:t>://</w:t>
      </w:r>
      <w:r w:rsidRPr="00F62FE0">
        <w:rPr>
          <w:rFonts w:ascii="Times New Roman" w:eastAsia="Times New Roman" w:hAnsi="Times New Roman" w:cs="Times New Roman"/>
          <w:sz w:val="28"/>
          <w:szCs w:val="28"/>
          <w:lang w:val="en-US" w:eastAsia="ru-RU"/>
        </w:rPr>
        <w:t>doi</w:t>
      </w:r>
      <w:r w:rsidRPr="00F62FE0">
        <w:rPr>
          <w:rFonts w:ascii="Times New Roman" w:eastAsia="Times New Roman" w:hAnsi="Times New Roman" w:cs="Times New Roman"/>
          <w:sz w:val="28"/>
          <w:szCs w:val="28"/>
          <w:lang w:val="ru-RU" w:eastAsia="ru-RU"/>
        </w:rPr>
        <w:t>.</w:t>
      </w:r>
      <w:r w:rsidRPr="00F62FE0">
        <w:rPr>
          <w:rFonts w:ascii="Times New Roman" w:eastAsia="Times New Roman" w:hAnsi="Times New Roman" w:cs="Times New Roman"/>
          <w:sz w:val="28"/>
          <w:szCs w:val="28"/>
          <w:lang w:val="en-US" w:eastAsia="ru-RU"/>
        </w:rPr>
        <w:t>org</w:t>
      </w:r>
      <w:r w:rsidRPr="00F62FE0">
        <w:rPr>
          <w:rFonts w:ascii="Times New Roman" w:eastAsia="Times New Roman" w:hAnsi="Times New Roman" w:cs="Times New Roman"/>
          <w:sz w:val="28"/>
          <w:szCs w:val="28"/>
          <w:lang w:val="ru-RU" w:eastAsia="ru-RU"/>
        </w:rPr>
        <w:t>/10.24931/2413-9432-2017-6-2-34-37</w:t>
      </w:r>
      <w:bookmarkEnd w:id="37"/>
    </w:p>
    <w:p w14:paraId="5B6045EA"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38" w:name="_Ref80017016"/>
      <w:r w:rsidRPr="00F62FE0">
        <w:rPr>
          <w:rFonts w:ascii="Times New Roman" w:hAnsi="Times New Roman" w:cs="Times New Roman"/>
          <w:sz w:val="28"/>
          <w:szCs w:val="28"/>
        </w:rPr>
        <w:t>Карпищенко С.А., Улупов М.Ю., Баранская С.В. Хирургическое лечение верхнечелюстного синусита у больного с раком носоглотки после курса телегамматерапии и фотодинамической терапии. Consilium Medicum. 2017; 19 (11.1. Болезни органов дыхания): 41–44. DOI: 10.26442/2075-1753_19.11.1.41-44</w:t>
      </w:r>
      <w:bookmarkEnd w:id="38"/>
    </w:p>
    <w:p w14:paraId="17670A3C"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39" w:name="_Ref80019164"/>
      <w:r w:rsidRPr="00F62FE0">
        <w:rPr>
          <w:rFonts w:ascii="Times New Roman" w:eastAsia="Times New Roman" w:hAnsi="Times New Roman" w:cs="Times New Roman"/>
          <w:sz w:val="28"/>
          <w:szCs w:val="28"/>
          <w:lang w:val="ru-RU" w:eastAsia="ru-RU"/>
        </w:rPr>
        <w:t xml:space="preserve">Коршунова О.В., Плехова Н.Г. Фотодинамическая терапия в онкологии: настоящее и будущее. Тихоокеанский медицинский журнал. 2020;4:15–9. </w:t>
      </w:r>
      <w:r w:rsidRPr="00F62FE0">
        <w:rPr>
          <w:rFonts w:ascii="Times New Roman" w:eastAsia="Times New Roman" w:hAnsi="Times New Roman" w:cs="Times New Roman"/>
          <w:sz w:val="28"/>
          <w:szCs w:val="28"/>
          <w:lang w:val="en-US" w:eastAsia="ru-RU"/>
        </w:rPr>
        <w:t>doi</w:t>
      </w:r>
      <w:r w:rsidRPr="00F62FE0">
        <w:rPr>
          <w:rFonts w:ascii="Times New Roman" w:eastAsia="Times New Roman" w:hAnsi="Times New Roman" w:cs="Times New Roman"/>
          <w:sz w:val="28"/>
          <w:szCs w:val="28"/>
          <w:lang w:val="ru-RU" w:eastAsia="ru-RU"/>
        </w:rPr>
        <w:t>: 10.34215/1609-1175-2020-4-15-19</w:t>
      </w:r>
      <w:bookmarkEnd w:id="39"/>
    </w:p>
    <w:p w14:paraId="67006CAC"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Style w:val="a3"/>
          <w:rFonts w:ascii="Times New Roman" w:eastAsia="Times New Roman" w:hAnsi="Times New Roman" w:cs="Times New Roman"/>
          <w:color w:val="auto"/>
          <w:sz w:val="28"/>
          <w:szCs w:val="28"/>
          <w:u w:val="none"/>
          <w:lang w:val="ru-RU" w:eastAsia="ru-RU"/>
        </w:rPr>
      </w:pPr>
      <w:bookmarkStart w:id="40" w:name="_Ref80016955"/>
      <w:r w:rsidRPr="00F62FE0">
        <w:rPr>
          <w:rFonts w:ascii="Times New Roman" w:hAnsi="Times New Roman" w:cs="Times New Roman"/>
          <w:sz w:val="28"/>
          <w:szCs w:val="28"/>
          <w:shd w:val="clear" w:color="auto" w:fill="F3F5F8"/>
        </w:rPr>
        <w:t>Лапченко А. С., Крюков А. И., Гуров А. В., Ордер Р. Я. Перспективы применения антимикробной фотодинамической терапии в оториноларингологии. </w:t>
      </w:r>
      <w:r w:rsidRPr="00F62FE0">
        <w:rPr>
          <w:rFonts w:ascii="Times New Roman" w:hAnsi="Times New Roman" w:cs="Times New Roman"/>
          <w:i/>
          <w:iCs/>
          <w:sz w:val="28"/>
          <w:szCs w:val="28"/>
          <w:shd w:val="clear" w:color="auto" w:fill="F3F5F8"/>
        </w:rPr>
        <w:t>Вестник оториноларингологии. </w:t>
      </w:r>
      <w:r w:rsidRPr="00F62FE0">
        <w:rPr>
          <w:rFonts w:ascii="Times New Roman" w:hAnsi="Times New Roman" w:cs="Times New Roman"/>
          <w:sz w:val="28"/>
          <w:szCs w:val="28"/>
          <w:shd w:val="clear" w:color="auto" w:fill="F3F5F8"/>
        </w:rPr>
        <w:t>2019;84(6):73-76. </w:t>
      </w:r>
      <w:hyperlink r:id="rId24" w:tgtFrame="_blank" w:history="1">
        <w:r w:rsidRPr="00F62FE0">
          <w:rPr>
            <w:rStyle w:val="a3"/>
            <w:sz w:val="28"/>
            <w:szCs w:val="28"/>
            <w:shd w:val="clear" w:color="auto" w:fill="F3F5F8"/>
          </w:rPr>
          <w:t>https://doi.org/10.17116/otorino20198406173</w:t>
        </w:r>
      </w:hyperlink>
      <w:bookmarkEnd w:id="40"/>
    </w:p>
    <w:p w14:paraId="1655EA43"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F62FE0">
        <w:rPr>
          <w:rFonts w:ascii="Times New Roman" w:eastAsia="Times New Roman" w:hAnsi="Times New Roman" w:cs="Times New Roman"/>
          <w:sz w:val="28"/>
          <w:szCs w:val="28"/>
          <w:lang w:val="ru-RU" w:eastAsia="ru-RU"/>
        </w:rPr>
        <w:t xml:space="preserve"> </w:t>
      </w:r>
      <w:bookmarkStart w:id="41" w:name="_Ref80018342"/>
      <w:r w:rsidRPr="00F62FE0">
        <w:rPr>
          <w:rFonts w:ascii="Times New Roman" w:eastAsia="Times New Roman" w:hAnsi="Times New Roman" w:cs="Times New Roman"/>
          <w:sz w:val="28"/>
          <w:szCs w:val="28"/>
          <w:lang w:val="ru-RU" w:eastAsia="ru-RU"/>
        </w:rPr>
        <w:t xml:space="preserve">Легостаев В.М., Бабенков О.Ю., Балицкий Г.В. Комбинированное эндоскопическое лечение больного раком гор  таноглотки с распространением на верхнюю </w:t>
      </w:r>
      <w:r w:rsidRPr="00F62FE0">
        <w:rPr>
          <w:rFonts w:ascii="Times New Roman" w:eastAsia="Times New Roman" w:hAnsi="Times New Roman" w:cs="Times New Roman"/>
          <w:sz w:val="28"/>
          <w:szCs w:val="28"/>
          <w:lang w:val="en-US" w:eastAsia="ru-RU"/>
        </w:rPr>
        <w:t>треть пищевода // Biomedical Photonics. – 2018. – Т. 7, № 4. – С. 35–40. doi: 110.24931/2413– 9432–2018–7–4–35–40.</w:t>
      </w:r>
      <w:bookmarkEnd w:id="41"/>
    </w:p>
    <w:p w14:paraId="7908D5C4"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Style w:val="a3"/>
          <w:rFonts w:ascii="Times New Roman" w:eastAsia="Times New Roman" w:hAnsi="Times New Roman" w:cs="Times New Roman"/>
          <w:color w:val="auto"/>
          <w:sz w:val="28"/>
          <w:szCs w:val="28"/>
          <w:u w:val="none"/>
          <w:lang w:val="ru-RU" w:eastAsia="ru-RU"/>
        </w:rPr>
      </w:pPr>
      <w:bookmarkStart w:id="42" w:name="_Ref80016990"/>
      <w:r w:rsidRPr="00F62FE0">
        <w:rPr>
          <w:rFonts w:ascii="Times New Roman" w:hAnsi="Times New Roman" w:cs="Times New Roman"/>
          <w:sz w:val="28"/>
          <w:szCs w:val="28"/>
          <w:shd w:val="clear" w:color="auto" w:fill="FFFFFF"/>
        </w:rPr>
        <w:t>Легостаев В.М., Балицкий Г.В., Бабенков О.Ю., Мальдонадо М.Л. Комбинированная эндоскопическая фотодинамическая терапия стенозирующего рака единственного легкого. </w:t>
      </w:r>
      <w:r w:rsidRPr="00F62FE0">
        <w:rPr>
          <w:rFonts w:ascii="Times New Roman" w:hAnsi="Times New Roman" w:cs="Times New Roman"/>
          <w:i/>
          <w:iCs/>
          <w:sz w:val="28"/>
          <w:szCs w:val="28"/>
          <w:shd w:val="clear" w:color="auto" w:fill="FFFFFF"/>
        </w:rPr>
        <w:t>Лазерная медицина</w:t>
      </w:r>
      <w:r w:rsidRPr="00F62FE0">
        <w:rPr>
          <w:rFonts w:ascii="Times New Roman" w:hAnsi="Times New Roman" w:cs="Times New Roman"/>
          <w:sz w:val="28"/>
          <w:szCs w:val="28"/>
          <w:shd w:val="clear" w:color="auto" w:fill="FFFFFF"/>
        </w:rPr>
        <w:t>. 2020;24(2-3):22-28. </w:t>
      </w:r>
      <w:hyperlink r:id="rId25" w:tgtFrame="_blank" w:history="1">
        <w:r w:rsidRPr="00F62FE0">
          <w:rPr>
            <w:rStyle w:val="a3"/>
            <w:sz w:val="28"/>
            <w:szCs w:val="28"/>
            <w:shd w:val="clear" w:color="auto" w:fill="FFFFFF"/>
          </w:rPr>
          <w:t>https://doi.org/10.37895/2071-8004-2020-24-2-3-22-28</w:t>
        </w:r>
      </w:hyperlink>
      <w:bookmarkEnd w:id="42"/>
    </w:p>
    <w:p w14:paraId="62FDC0B4"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43" w:name="_Ref80017323"/>
      <w:r w:rsidRPr="00F62FE0">
        <w:rPr>
          <w:rFonts w:ascii="Times New Roman" w:eastAsia="Times New Roman" w:hAnsi="Times New Roman" w:cs="Times New Roman"/>
          <w:sz w:val="28"/>
          <w:szCs w:val="28"/>
          <w:lang w:val="ru-RU" w:eastAsia="ru-RU"/>
        </w:rPr>
        <w:t xml:space="preserve">Матвеева О.В. Фотодинамическая терапия рецидива базальноклеточного рака кожи теменной области после лучевой терапии // </w:t>
      </w:r>
      <w:r w:rsidRPr="00F62FE0">
        <w:rPr>
          <w:rFonts w:ascii="Times New Roman" w:eastAsia="Times New Roman" w:hAnsi="Times New Roman" w:cs="Times New Roman"/>
          <w:sz w:val="28"/>
          <w:szCs w:val="28"/>
          <w:lang w:val="en-US" w:eastAsia="ru-RU"/>
        </w:rPr>
        <w:t>Biomedical</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Photonics</w:t>
      </w:r>
      <w:r w:rsidRPr="00F62FE0">
        <w:rPr>
          <w:rFonts w:ascii="Times New Roman" w:eastAsia="Times New Roman" w:hAnsi="Times New Roman" w:cs="Times New Roman"/>
          <w:sz w:val="28"/>
          <w:szCs w:val="28"/>
          <w:lang w:val="ru-RU" w:eastAsia="ru-RU"/>
        </w:rPr>
        <w:t>. – 2016. – №5(2). –С.38-40.</w:t>
      </w:r>
      <w:bookmarkEnd w:id="43"/>
    </w:p>
    <w:p w14:paraId="3BD6A703"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44" w:name="_Ref80085285"/>
      <w:r w:rsidRPr="00F62FE0">
        <w:rPr>
          <w:rFonts w:ascii="Times New Roman" w:hAnsi="Times New Roman" w:cs="Times New Roman"/>
          <w:sz w:val="28"/>
          <w:szCs w:val="28"/>
          <w:lang w:val="ru-RU"/>
        </w:rPr>
        <w:t xml:space="preserve">Новиков Г.А. </w:t>
      </w:r>
      <w:r w:rsidRPr="00F62FE0">
        <w:rPr>
          <w:rFonts w:ascii="Times New Roman" w:hAnsi="Times New Roman" w:cs="Times New Roman"/>
          <w:sz w:val="28"/>
          <w:szCs w:val="28"/>
          <w:lang w:val="en-US"/>
        </w:rPr>
        <w:t>C</w:t>
      </w:r>
      <w:r w:rsidRPr="00F62FE0">
        <w:rPr>
          <w:rFonts w:ascii="Times New Roman" w:hAnsi="Times New Roman" w:cs="Times New Roman"/>
          <w:sz w:val="28"/>
          <w:szCs w:val="28"/>
          <w:lang w:val="ru-RU"/>
        </w:rPr>
        <w:t>овременные возможности фотодинамической терапии в улучшении качества жизни пациентов в паллиативной медицинской помощи: методические рекомендации. Методические рекомендации/ Г.А. Новиков, М.Л. Гельфонд, С.В. Зинченко, Е.Н. Павлова, Н.А. Шаназаров и соавт. - М.: МГМСУ, 2021. - 48с.</w:t>
      </w:r>
      <w:bookmarkEnd w:id="44"/>
    </w:p>
    <w:p w14:paraId="34D1EDF7"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F62FE0">
        <w:rPr>
          <w:rFonts w:ascii="Times New Roman" w:eastAsia="Times New Roman" w:hAnsi="Times New Roman" w:cs="Times New Roman"/>
          <w:sz w:val="28"/>
          <w:szCs w:val="28"/>
          <w:lang w:val="ru-RU" w:eastAsia="ru-RU"/>
        </w:rPr>
        <w:t>Поляков А.П., Геворков А.Р., Степанова А.А. Современная стратегия диагностики и лечения плоскоклеточного рака кожи. Опухоли головы и шеи 2021;11(1):51–72</w:t>
      </w:r>
    </w:p>
    <w:p w14:paraId="74A2E855"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45" w:name="_Ref80084145"/>
      <w:r w:rsidRPr="00F62FE0">
        <w:rPr>
          <w:rFonts w:ascii="Times New Roman" w:eastAsia="Times New Roman" w:hAnsi="Times New Roman" w:cs="Times New Roman"/>
          <w:sz w:val="28"/>
          <w:szCs w:val="28"/>
          <w:lang w:val="ru-RU" w:eastAsia="ru-RU"/>
        </w:rPr>
        <w:t xml:space="preserve">Рахимжанова Р.И., Шаназаров Н.А., Туржанова Д.Е. Фотодинамическая терапия внутрикожных метастазов рака молочной железы (обзор литературы). </w:t>
      </w:r>
      <w:r w:rsidRPr="00F62FE0">
        <w:rPr>
          <w:rFonts w:ascii="Times New Roman" w:eastAsia="Times New Roman" w:hAnsi="Times New Roman" w:cs="Times New Roman"/>
          <w:sz w:val="28"/>
          <w:szCs w:val="28"/>
          <w:lang w:val="en-US" w:eastAsia="ru-RU"/>
        </w:rPr>
        <w:t>Biomedical</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Photonics</w:t>
      </w:r>
      <w:r w:rsidRPr="00F62FE0">
        <w:rPr>
          <w:rFonts w:ascii="Times New Roman" w:eastAsia="Times New Roman" w:hAnsi="Times New Roman" w:cs="Times New Roman"/>
          <w:sz w:val="28"/>
          <w:szCs w:val="28"/>
          <w:lang w:val="ru-RU" w:eastAsia="ru-RU"/>
        </w:rPr>
        <w:t xml:space="preserve">. 2019;8(3):36-42. </w:t>
      </w:r>
      <w:r w:rsidRPr="00F62FE0">
        <w:rPr>
          <w:rFonts w:ascii="Times New Roman" w:eastAsia="Times New Roman" w:hAnsi="Times New Roman" w:cs="Times New Roman"/>
          <w:sz w:val="28"/>
          <w:szCs w:val="28"/>
          <w:lang w:val="en-US" w:eastAsia="ru-RU"/>
        </w:rPr>
        <w:t>https</w:t>
      </w:r>
      <w:r w:rsidRPr="00F62FE0">
        <w:rPr>
          <w:rFonts w:ascii="Times New Roman" w:eastAsia="Times New Roman" w:hAnsi="Times New Roman" w:cs="Times New Roman"/>
          <w:sz w:val="28"/>
          <w:szCs w:val="28"/>
          <w:lang w:val="ru-RU" w:eastAsia="ru-RU"/>
        </w:rPr>
        <w:t>://</w:t>
      </w:r>
      <w:r w:rsidRPr="00F62FE0">
        <w:rPr>
          <w:rFonts w:ascii="Times New Roman" w:eastAsia="Times New Roman" w:hAnsi="Times New Roman" w:cs="Times New Roman"/>
          <w:sz w:val="28"/>
          <w:szCs w:val="28"/>
          <w:lang w:val="en-US" w:eastAsia="ru-RU"/>
        </w:rPr>
        <w:t>doi</w:t>
      </w:r>
      <w:r w:rsidRPr="00F62FE0">
        <w:rPr>
          <w:rFonts w:ascii="Times New Roman" w:eastAsia="Times New Roman" w:hAnsi="Times New Roman" w:cs="Times New Roman"/>
          <w:sz w:val="28"/>
          <w:szCs w:val="28"/>
          <w:lang w:val="ru-RU" w:eastAsia="ru-RU"/>
        </w:rPr>
        <w:t>.</w:t>
      </w:r>
      <w:r w:rsidRPr="00F62FE0">
        <w:rPr>
          <w:rFonts w:ascii="Times New Roman" w:eastAsia="Times New Roman" w:hAnsi="Times New Roman" w:cs="Times New Roman"/>
          <w:sz w:val="28"/>
          <w:szCs w:val="28"/>
          <w:lang w:val="en-US" w:eastAsia="ru-RU"/>
        </w:rPr>
        <w:t>org</w:t>
      </w:r>
      <w:r w:rsidRPr="00F62FE0">
        <w:rPr>
          <w:rFonts w:ascii="Times New Roman" w:eastAsia="Times New Roman" w:hAnsi="Times New Roman" w:cs="Times New Roman"/>
          <w:sz w:val="28"/>
          <w:szCs w:val="28"/>
          <w:lang w:val="ru-RU" w:eastAsia="ru-RU"/>
        </w:rPr>
        <w:t>/10.24931/2413-9432-2019-8-3-36-42</w:t>
      </w:r>
      <w:bookmarkEnd w:id="45"/>
    </w:p>
    <w:p w14:paraId="28B7E949"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46" w:name="_Ref80019184"/>
      <w:r w:rsidRPr="00F62FE0">
        <w:rPr>
          <w:rFonts w:ascii="Times New Roman" w:eastAsia="Times New Roman" w:hAnsi="Times New Roman" w:cs="Times New Roman"/>
          <w:sz w:val="28"/>
          <w:szCs w:val="28"/>
          <w:lang w:val="ru-RU" w:eastAsia="ru-RU"/>
        </w:rPr>
        <w:t xml:space="preserve">Солопова А.Г., Москвичёва В.С., Блбулян Т.А., Шкода А.С., Макацария А.Д. Актуальные вопросы профилактики, диагностики и лечения рака </w:t>
      </w:r>
      <w:r w:rsidRPr="00F62FE0">
        <w:rPr>
          <w:rFonts w:ascii="Times New Roman" w:eastAsia="Times New Roman" w:hAnsi="Times New Roman" w:cs="Times New Roman"/>
          <w:sz w:val="28"/>
          <w:szCs w:val="28"/>
          <w:lang w:val="ru-RU" w:eastAsia="ru-RU"/>
        </w:rPr>
        <w:lastRenderedPageBreak/>
        <w:t xml:space="preserve">вульвы и влагалища. Акушерство, гинекология и репродукция. 2018;12(4):62–70. </w:t>
      </w:r>
      <w:r w:rsidRPr="00F62FE0">
        <w:rPr>
          <w:rFonts w:ascii="Times New Roman" w:eastAsia="Times New Roman" w:hAnsi="Times New Roman" w:cs="Times New Roman"/>
          <w:sz w:val="28"/>
          <w:szCs w:val="28"/>
          <w:lang w:val="en-US" w:eastAsia="ru-RU"/>
        </w:rPr>
        <w:t>DOI</w:t>
      </w:r>
      <w:r w:rsidRPr="00F62FE0">
        <w:rPr>
          <w:rFonts w:ascii="Times New Roman" w:eastAsia="Times New Roman" w:hAnsi="Times New Roman" w:cs="Times New Roman"/>
          <w:sz w:val="28"/>
          <w:szCs w:val="28"/>
          <w:lang w:val="ru-RU" w:eastAsia="ru-RU"/>
        </w:rPr>
        <w:t>: 10.17749/2313-7347.2018.12.4.062-070.</w:t>
      </w:r>
      <w:bookmarkEnd w:id="46"/>
    </w:p>
    <w:p w14:paraId="327D5848"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47" w:name="_Ref80017341"/>
      <w:r w:rsidRPr="00F62FE0">
        <w:rPr>
          <w:rFonts w:ascii="Times New Roman" w:eastAsia="Times New Roman" w:hAnsi="Times New Roman" w:cs="Times New Roman"/>
          <w:sz w:val="28"/>
          <w:szCs w:val="28"/>
          <w:lang w:val="ru-RU" w:eastAsia="ru-RU"/>
        </w:rPr>
        <w:t xml:space="preserve">Стрункин Д.Н., Жарикова И.П., Кожевников Ю.А., Задонцева Н.С. Фотодинамическая терапия плоскоклеточного рака кожи щеки (клиническое наблюдение) // </w:t>
      </w:r>
      <w:r w:rsidRPr="00F62FE0">
        <w:rPr>
          <w:rFonts w:ascii="Times New Roman" w:eastAsia="Times New Roman" w:hAnsi="Times New Roman" w:cs="Times New Roman"/>
          <w:sz w:val="28"/>
          <w:szCs w:val="28"/>
          <w:lang w:val="en-US" w:eastAsia="ru-RU"/>
        </w:rPr>
        <w:t>Biomedical</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Photonics</w:t>
      </w:r>
      <w:r w:rsidRPr="00F62FE0">
        <w:rPr>
          <w:rFonts w:ascii="Times New Roman" w:eastAsia="Times New Roman" w:hAnsi="Times New Roman" w:cs="Times New Roman"/>
          <w:sz w:val="28"/>
          <w:szCs w:val="28"/>
          <w:lang w:val="ru-RU" w:eastAsia="ru-RU"/>
        </w:rPr>
        <w:t>. – 2017. – №6(2). – С.38-40.</w:t>
      </w:r>
      <w:bookmarkEnd w:id="47"/>
    </w:p>
    <w:p w14:paraId="0DB095EE" w14:textId="77777777" w:rsidR="00083D78" w:rsidRPr="00083D78"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48" w:name="_Ref80018420"/>
      <w:r w:rsidRPr="00F62FE0">
        <w:rPr>
          <w:rFonts w:ascii="Times New Roman" w:eastAsia="Times New Roman" w:hAnsi="Times New Roman" w:cs="Times New Roman"/>
          <w:sz w:val="28"/>
          <w:szCs w:val="28"/>
          <w:lang w:val="ru-RU" w:eastAsia="ru-RU"/>
        </w:rPr>
        <w:t xml:space="preserve">Сулейманов, Э.А., Каприн, А.Д., Филоненко, Е.В., Хомяков, В.М., Гришин, Н.А., Москвичева, Л.И., Урлова, А.Н. Интраоперационная флуоресцентная диагностика перитонеальной диссеминации у больных раком желудка // </w:t>
      </w:r>
      <w:r w:rsidRPr="00F62FE0">
        <w:rPr>
          <w:rFonts w:ascii="Times New Roman" w:eastAsia="Times New Roman" w:hAnsi="Times New Roman" w:cs="Times New Roman"/>
          <w:sz w:val="28"/>
          <w:szCs w:val="28"/>
          <w:lang w:val="en-US" w:eastAsia="ru-RU"/>
        </w:rPr>
        <w:t>BiomedicalPhotonics</w:t>
      </w:r>
      <w:r w:rsidRPr="00F62FE0">
        <w:rPr>
          <w:rFonts w:ascii="Times New Roman" w:eastAsia="Times New Roman" w:hAnsi="Times New Roman" w:cs="Times New Roman"/>
          <w:sz w:val="28"/>
          <w:szCs w:val="28"/>
          <w:lang w:val="ru-RU" w:eastAsia="ru-RU"/>
        </w:rPr>
        <w:t xml:space="preserve">. – 2016. </w:t>
      </w:r>
      <w:r w:rsidRPr="00083D78">
        <w:rPr>
          <w:rFonts w:ascii="Times New Roman" w:eastAsia="Times New Roman" w:hAnsi="Times New Roman" w:cs="Times New Roman"/>
          <w:sz w:val="28"/>
          <w:szCs w:val="28"/>
          <w:lang w:val="ru-RU" w:eastAsia="ru-RU"/>
        </w:rPr>
        <w:t>Т. 5, № 3. С. 9–18.</w:t>
      </w:r>
      <w:bookmarkEnd w:id="48"/>
    </w:p>
    <w:p w14:paraId="4A7481C9" w14:textId="77777777" w:rsidR="00083D78" w:rsidRPr="00F62FE0" w:rsidRDefault="00083D78" w:rsidP="00484E2B">
      <w:pPr>
        <w:pStyle w:val="a5"/>
        <w:numPr>
          <w:ilvl w:val="0"/>
          <w:numId w:val="49"/>
        </w:numPr>
        <w:tabs>
          <w:tab w:val="left" w:pos="426"/>
        </w:tabs>
        <w:spacing w:before="100" w:beforeAutospacing="1" w:after="100" w:afterAutospacing="1" w:line="240" w:lineRule="auto"/>
        <w:jc w:val="both"/>
        <w:rPr>
          <w:rStyle w:val="a3"/>
          <w:rFonts w:ascii="Times New Roman" w:eastAsia="Times New Roman" w:hAnsi="Times New Roman" w:cs="Times New Roman"/>
          <w:color w:val="auto"/>
          <w:sz w:val="28"/>
          <w:szCs w:val="28"/>
          <w:u w:val="none"/>
          <w:lang w:val="ru-RU" w:eastAsia="ru-RU"/>
        </w:rPr>
      </w:pPr>
      <w:bookmarkStart w:id="49" w:name="_Ref80017035"/>
      <w:r w:rsidRPr="00F62FE0">
        <w:rPr>
          <w:rFonts w:ascii="Times New Roman" w:hAnsi="Times New Roman" w:cs="Times New Roman"/>
          <w:sz w:val="28"/>
          <w:szCs w:val="28"/>
          <w:shd w:val="clear" w:color="auto" w:fill="F3F5F8"/>
        </w:rPr>
        <w:t>Телегина Л. В., Пирогов С. С., Соколов В. В., Николаев А. Л., Поляков А. П., Мамонтов А. С., Каприн А. Д. Эндоларингеальная хирургия и фотодинамическая терапия с использованием видеоэндоскопической техники при предраке и раке гортани. </w:t>
      </w:r>
      <w:r w:rsidRPr="00F62FE0">
        <w:rPr>
          <w:rFonts w:ascii="Times New Roman" w:hAnsi="Times New Roman" w:cs="Times New Roman"/>
          <w:i/>
          <w:iCs/>
          <w:sz w:val="28"/>
          <w:szCs w:val="28"/>
          <w:shd w:val="clear" w:color="auto" w:fill="F3F5F8"/>
        </w:rPr>
        <w:t>Онкология. Журнал им. П.А. Герцена. </w:t>
      </w:r>
      <w:r w:rsidRPr="00F62FE0">
        <w:rPr>
          <w:rFonts w:ascii="Times New Roman" w:hAnsi="Times New Roman" w:cs="Times New Roman"/>
          <w:sz w:val="28"/>
          <w:szCs w:val="28"/>
          <w:shd w:val="clear" w:color="auto" w:fill="F3F5F8"/>
        </w:rPr>
        <w:t>2018;7(5):5-11. </w:t>
      </w:r>
      <w:hyperlink r:id="rId26" w:tgtFrame="_blank" w:history="1">
        <w:r w:rsidRPr="00F62FE0">
          <w:rPr>
            <w:rStyle w:val="a3"/>
            <w:sz w:val="28"/>
            <w:szCs w:val="28"/>
            <w:shd w:val="clear" w:color="auto" w:fill="F3F5F8"/>
          </w:rPr>
          <w:t>https://doi.org/10.17116/onkolog201870515</w:t>
        </w:r>
      </w:hyperlink>
      <w:bookmarkEnd w:id="49"/>
    </w:p>
    <w:p w14:paraId="72A3C9F1"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50" w:name="_Ref80019205"/>
      <w:r w:rsidRPr="00F62FE0">
        <w:rPr>
          <w:rFonts w:ascii="Times New Roman" w:eastAsia="Times New Roman" w:hAnsi="Times New Roman" w:cs="Times New Roman"/>
          <w:sz w:val="28"/>
          <w:szCs w:val="28"/>
          <w:lang w:val="ru-RU" w:eastAsia="ru-RU"/>
        </w:rPr>
        <w:t>Филоненко Е.В., Чулкова О.В., Серова Л.Г. Возможности фотодинамической терапии в лечении дистрофических заболеваний, интраэпителиальных неоплазий и рака вульвы. Российский биотерапевтический журнал. 2016;15(1):110–1</w:t>
      </w:r>
      <w:bookmarkEnd w:id="50"/>
    </w:p>
    <w:p w14:paraId="10871F29"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51" w:name="_Ref80084161"/>
      <w:r w:rsidRPr="00F62FE0">
        <w:rPr>
          <w:rFonts w:ascii="Times New Roman" w:eastAsia="Times New Roman" w:hAnsi="Times New Roman" w:cs="Times New Roman"/>
          <w:sz w:val="28"/>
          <w:szCs w:val="28"/>
          <w:lang w:val="ru-RU" w:eastAsia="ru-RU"/>
        </w:rPr>
        <w:t>Филоненко, Е.В., Сарибекян Э.К., Иванова-Радкевич В.И. Возможности интраоперационной фотодинамической терапии в лечении местнораспространенного рака молочной железы //</w:t>
      </w:r>
      <w:r w:rsidRPr="00F62FE0">
        <w:rPr>
          <w:rFonts w:ascii="Times New Roman" w:eastAsia="Times New Roman" w:hAnsi="Times New Roman" w:cs="Times New Roman"/>
          <w:sz w:val="28"/>
          <w:szCs w:val="28"/>
          <w:lang w:val="en-US" w:eastAsia="ru-RU"/>
        </w:rPr>
        <w:t>BiomedicalPhotonics</w:t>
      </w:r>
      <w:r w:rsidRPr="00F62FE0">
        <w:rPr>
          <w:rFonts w:ascii="Times New Roman" w:eastAsia="Times New Roman" w:hAnsi="Times New Roman" w:cs="Times New Roman"/>
          <w:sz w:val="28"/>
          <w:szCs w:val="28"/>
          <w:lang w:val="ru-RU" w:eastAsia="ru-RU"/>
        </w:rPr>
        <w:t>. – 2016. – Т5, № 1. – С. 9–14</w:t>
      </w:r>
      <w:bookmarkEnd w:id="51"/>
    </w:p>
    <w:p w14:paraId="2AC31E12" w14:textId="77777777" w:rsidR="00083D78" w:rsidRPr="00F62FE0" w:rsidRDefault="00083D78" w:rsidP="00FA4280">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52" w:name="_Ref80017359"/>
      <w:r w:rsidRPr="00F62FE0">
        <w:rPr>
          <w:rFonts w:ascii="Times New Roman" w:eastAsia="Times New Roman" w:hAnsi="Times New Roman" w:cs="Times New Roman"/>
          <w:sz w:val="28"/>
          <w:szCs w:val="28"/>
          <w:lang w:val="ru-RU" w:eastAsia="ru-RU"/>
        </w:rPr>
        <w:t xml:space="preserve">Церковский Д.А., Мазуренко А.Н., Петровская Н.А., Артемьева Т.П. Фотодинамическая терапия базальноклеточного рака кожи с фотосенсибилизатором фотолон // </w:t>
      </w:r>
      <w:r w:rsidRPr="00F62FE0">
        <w:rPr>
          <w:rFonts w:ascii="Times New Roman" w:eastAsia="Times New Roman" w:hAnsi="Times New Roman" w:cs="Times New Roman"/>
          <w:sz w:val="28"/>
          <w:szCs w:val="28"/>
          <w:lang w:val="en-US" w:eastAsia="ru-RU"/>
        </w:rPr>
        <w:t>Biomedical</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Photonics</w:t>
      </w:r>
      <w:r w:rsidRPr="00F62FE0">
        <w:rPr>
          <w:rFonts w:ascii="Times New Roman" w:eastAsia="Times New Roman" w:hAnsi="Times New Roman" w:cs="Times New Roman"/>
          <w:sz w:val="28"/>
          <w:szCs w:val="28"/>
          <w:lang w:val="ru-RU" w:eastAsia="ru-RU"/>
        </w:rPr>
        <w:t>. – 2017. – №6(1). С.12-19.</w:t>
      </w:r>
      <w:bookmarkEnd w:id="52"/>
    </w:p>
    <w:p w14:paraId="1A655888" w14:textId="77777777" w:rsidR="00083D78" w:rsidRPr="00F62FE0" w:rsidRDefault="00083D78" w:rsidP="00484E2B">
      <w:pPr>
        <w:pStyle w:val="a5"/>
        <w:numPr>
          <w:ilvl w:val="0"/>
          <w:numId w:val="49"/>
        </w:numPr>
        <w:shd w:val="clear" w:color="auto" w:fill="FFFFFF"/>
        <w:tabs>
          <w:tab w:val="left" w:pos="426"/>
        </w:tabs>
        <w:autoSpaceDE w:val="0"/>
        <w:autoSpaceDN w:val="0"/>
        <w:adjustRightInd w:val="0"/>
        <w:spacing w:after="30" w:line="240" w:lineRule="auto"/>
        <w:jc w:val="both"/>
        <w:textAlignment w:val="baseline"/>
        <w:outlineLvl w:val="0"/>
        <w:rPr>
          <w:rFonts w:ascii="Times New Roman" w:hAnsi="Times New Roman" w:cs="Times New Roman"/>
          <w:sz w:val="28"/>
          <w:szCs w:val="28"/>
        </w:rPr>
      </w:pPr>
      <w:bookmarkStart w:id="53" w:name="_Ref80016713"/>
      <w:r w:rsidRPr="00F62FE0">
        <w:rPr>
          <w:rFonts w:ascii="Times New Roman" w:hAnsi="Times New Roman" w:cs="Times New Roman"/>
          <w:sz w:val="28"/>
          <w:szCs w:val="28"/>
        </w:rPr>
        <w:t xml:space="preserve">Шаназаров Н.А. Современное состояние флуоресцентной диагностики и фотодинамической терапии в лечении злокачественных новообразований (обзор литературы) // </w:t>
      </w:r>
      <w:r w:rsidRPr="00F62FE0">
        <w:rPr>
          <w:rFonts w:ascii="Times New Roman" w:hAnsi="Times New Roman" w:cs="Times New Roman"/>
          <w:sz w:val="28"/>
          <w:szCs w:val="28"/>
          <w:lang w:val="en-US"/>
        </w:rPr>
        <w:t>Consilium</w:t>
      </w:r>
      <w:r w:rsidRPr="00F62FE0">
        <w:rPr>
          <w:rFonts w:ascii="Times New Roman" w:hAnsi="Times New Roman" w:cs="Times New Roman"/>
          <w:sz w:val="28"/>
          <w:szCs w:val="28"/>
        </w:rPr>
        <w:t xml:space="preserve"> №3-4. 2014. С.85-89.</w:t>
      </w:r>
      <w:bookmarkEnd w:id="53"/>
    </w:p>
    <w:p w14:paraId="3D021187" w14:textId="77777777" w:rsidR="00083D78" w:rsidRPr="00F62FE0" w:rsidRDefault="00083D78" w:rsidP="00484E2B">
      <w:pPr>
        <w:pStyle w:val="a5"/>
        <w:numPr>
          <w:ilvl w:val="0"/>
          <w:numId w:val="49"/>
        </w:numPr>
        <w:shd w:val="clear" w:color="auto" w:fill="FFFFFF"/>
        <w:tabs>
          <w:tab w:val="left" w:pos="426"/>
        </w:tabs>
        <w:autoSpaceDE w:val="0"/>
        <w:autoSpaceDN w:val="0"/>
        <w:adjustRightInd w:val="0"/>
        <w:spacing w:after="30" w:line="240" w:lineRule="auto"/>
        <w:jc w:val="both"/>
        <w:textAlignment w:val="baseline"/>
        <w:outlineLvl w:val="0"/>
        <w:rPr>
          <w:rFonts w:ascii="Times New Roman" w:hAnsi="Times New Roman" w:cs="Times New Roman"/>
          <w:caps/>
          <w:sz w:val="28"/>
          <w:szCs w:val="28"/>
        </w:rPr>
      </w:pPr>
      <w:r w:rsidRPr="00F62FE0">
        <w:rPr>
          <w:rFonts w:ascii="Times New Roman" w:hAnsi="Times New Roman" w:cs="Times New Roman"/>
          <w:sz w:val="28"/>
          <w:szCs w:val="28"/>
        </w:rPr>
        <w:t xml:space="preserve">Шаназаров Н.А. Флуоресцентная диагностика и фотодинамическая терапия злокачественных новообразований (обзор литературы) // </w:t>
      </w:r>
      <w:r w:rsidRPr="00F62FE0">
        <w:rPr>
          <w:rFonts w:ascii="Times New Roman" w:eastAsia="Times New Roman,Bold" w:hAnsi="Times New Roman" w:cs="Times New Roman"/>
          <w:bCs/>
          <w:sz w:val="28"/>
          <w:szCs w:val="28"/>
        </w:rPr>
        <w:t>Вестник Медицинского центра Управления Делами президента Республики Казахстан. №</w:t>
      </w:r>
      <w:r w:rsidRPr="00F62FE0">
        <w:rPr>
          <w:rFonts w:ascii="Times New Roman" w:hAnsi="Times New Roman" w:cs="Times New Roman"/>
          <w:bCs/>
          <w:sz w:val="28"/>
          <w:szCs w:val="28"/>
        </w:rPr>
        <w:t>2 (55) 2014 С. 62-67.</w:t>
      </w:r>
    </w:p>
    <w:p w14:paraId="136743C2" w14:textId="77777777" w:rsidR="00083D78" w:rsidRPr="00F62FE0" w:rsidRDefault="00083D78" w:rsidP="00EE738B">
      <w:pPr>
        <w:pStyle w:val="a5"/>
        <w:numPr>
          <w:ilvl w:val="0"/>
          <w:numId w:val="49"/>
        </w:numPr>
        <w:shd w:val="clear" w:color="auto" w:fill="FFFFFF"/>
        <w:tabs>
          <w:tab w:val="left" w:pos="426"/>
        </w:tabs>
        <w:autoSpaceDE w:val="0"/>
        <w:autoSpaceDN w:val="0"/>
        <w:adjustRightInd w:val="0"/>
        <w:spacing w:after="0" w:line="240" w:lineRule="auto"/>
        <w:jc w:val="both"/>
        <w:rPr>
          <w:rFonts w:ascii="Times New Roman" w:hAnsi="Times New Roman" w:cs="Times New Roman"/>
          <w:sz w:val="28"/>
          <w:szCs w:val="28"/>
        </w:rPr>
      </w:pPr>
      <w:bookmarkStart w:id="54" w:name="_Ref80016621"/>
      <w:r w:rsidRPr="00F62FE0">
        <w:rPr>
          <w:rFonts w:ascii="Times New Roman" w:hAnsi="Times New Roman" w:cs="Times New Roman"/>
          <w:sz w:val="28"/>
          <w:szCs w:val="28"/>
        </w:rPr>
        <w:t>Шаназаров Н.А., Мукажанов А.К. Диагностика динамики ответа опухоли на лечение (по системе РЕСИСТ) Астана:, 2013. 36с.</w:t>
      </w:r>
      <w:bookmarkEnd w:id="54"/>
      <w:r w:rsidRPr="00F62FE0">
        <w:rPr>
          <w:rFonts w:ascii="Times New Roman" w:hAnsi="Times New Roman" w:cs="Times New Roman"/>
          <w:sz w:val="28"/>
          <w:szCs w:val="28"/>
        </w:rPr>
        <w:t xml:space="preserve"> </w:t>
      </w:r>
    </w:p>
    <w:p w14:paraId="7B9F2989" w14:textId="77777777" w:rsidR="00083D78" w:rsidRDefault="00083D78" w:rsidP="00083D78">
      <w:pPr>
        <w:pStyle w:val="a5"/>
        <w:numPr>
          <w:ilvl w:val="0"/>
          <w:numId w:val="49"/>
        </w:numPr>
        <w:tabs>
          <w:tab w:val="left" w:pos="426"/>
        </w:tabs>
        <w:spacing w:before="100" w:beforeAutospacing="1" w:after="100" w:afterAutospacing="1" w:line="240" w:lineRule="auto"/>
        <w:jc w:val="both"/>
        <w:rPr>
          <w:rFonts w:ascii="Times New Roman" w:eastAsia="Times New Roman" w:hAnsi="Times New Roman" w:cs="Times New Roman"/>
          <w:sz w:val="28"/>
          <w:szCs w:val="28"/>
          <w:lang w:val="ru-RU" w:eastAsia="ru-RU"/>
        </w:rPr>
      </w:pPr>
      <w:bookmarkStart w:id="55" w:name="_Ref80018439"/>
      <w:r w:rsidRPr="00F62FE0">
        <w:rPr>
          <w:rFonts w:ascii="Times New Roman" w:eastAsia="Times New Roman" w:hAnsi="Times New Roman" w:cs="Times New Roman"/>
          <w:sz w:val="28"/>
          <w:szCs w:val="28"/>
          <w:lang w:val="ru-RU" w:eastAsia="ru-RU"/>
        </w:rPr>
        <w:t xml:space="preserve">Ю.В. Иванова, С.В. Вьюн, ФОТОДИНАМИЧЕСКАЯ ТЕРАПИЯ В ЛЕЧЕНИИ РАКА ЖЕЛУДКА// </w:t>
      </w:r>
      <w:r w:rsidRPr="00F62FE0">
        <w:rPr>
          <w:rFonts w:ascii="Times New Roman" w:eastAsia="Times New Roman" w:hAnsi="Times New Roman" w:cs="Times New Roman"/>
          <w:sz w:val="28"/>
          <w:szCs w:val="28"/>
          <w:lang w:val="en-US" w:eastAsia="ru-RU"/>
        </w:rPr>
        <w:t>Photobiol</w:t>
      </w:r>
      <w:r w:rsidRPr="00F62FE0">
        <w:rPr>
          <w:rFonts w:ascii="Times New Roman" w:eastAsia="Times New Roman" w:hAnsi="Times New Roman" w:cs="Times New Roman"/>
          <w:sz w:val="28"/>
          <w:szCs w:val="28"/>
          <w:lang w:val="ru-RU" w:eastAsia="ru-RU"/>
        </w:rPr>
        <w:t xml:space="preserve"> </w:t>
      </w:r>
      <w:r w:rsidRPr="00F62FE0">
        <w:rPr>
          <w:rFonts w:ascii="Times New Roman" w:eastAsia="Times New Roman" w:hAnsi="Times New Roman" w:cs="Times New Roman"/>
          <w:sz w:val="28"/>
          <w:szCs w:val="28"/>
          <w:lang w:val="en-US" w:eastAsia="ru-RU"/>
        </w:rPr>
        <w:t>Photomed</w:t>
      </w:r>
      <w:r w:rsidRPr="00F62FE0">
        <w:rPr>
          <w:rFonts w:ascii="Times New Roman" w:eastAsia="Times New Roman" w:hAnsi="Times New Roman" w:cs="Times New Roman"/>
          <w:sz w:val="28"/>
          <w:szCs w:val="28"/>
          <w:lang w:val="ru-RU" w:eastAsia="ru-RU"/>
        </w:rPr>
        <w:t xml:space="preserve"> 25 ’2018, 22–30, </w:t>
      </w:r>
      <w:r w:rsidRPr="00F62FE0">
        <w:rPr>
          <w:rFonts w:ascii="Times New Roman" w:eastAsia="Times New Roman" w:hAnsi="Times New Roman" w:cs="Times New Roman"/>
          <w:sz w:val="28"/>
          <w:szCs w:val="28"/>
          <w:lang w:val="en-US" w:eastAsia="ru-RU"/>
        </w:rPr>
        <w:t>DOI</w:t>
      </w:r>
      <w:r w:rsidRPr="00F62FE0">
        <w:rPr>
          <w:rFonts w:ascii="Times New Roman" w:eastAsia="Times New Roman" w:hAnsi="Times New Roman" w:cs="Times New Roman"/>
          <w:sz w:val="28"/>
          <w:szCs w:val="28"/>
          <w:lang w:val="ru-RU" w:eastAsia="ru-RU"/>
        </w:rPr>
        <w:t>: 10.26565/2076-0612-2018-25-03</w:t>
      </w:r>
      <w:bookmarkEnd w:id="55"/>
    </w:p>
    <w:p w14:paraId="40E5CBBA" w14:textId="62035EAE" w:rsidR="006044E9" w:rsidRPr="00F85F59" w:rsidRDefault="00F85F59" w:rsidP="00083D78">
      <w:pPr>
        <w:rPr>
          <w:rFonts w:ascii="Times New Roman" w:hAnsi="Times New Roman" w:cs="Times New Roman"/>
          <w:b/>
          <w:sz w:val="24"/>
          <w:szCs w:val="24"/>
          <w:lang w:val="ru-RU"/>
        </w:rPr>
      </w:pPr>
      <w:r w:rsidRPr="00FA4280">
        <w:rPr>
          <w:rFonts w:ascii="Times New Roman" w:hAnsi="Times New Roman" w:cs="Times New Roman"/>
          <w:sz w:val="28"/>
          <w:szCs w:val="28"/>
          <w:lang w:val="ru-RU"/>
        </w:rPr>
        <w:br w:type="page"/>
      </w:r>
      <w:r w:rsidRPr="00F85F59">
        <w:rPr>
          <w:rFonts w:ascii="Times New Roman" w:hAnsi="Times New Roman" w:cs="Times New Roman"/>
          <w:b/>
          <w:sz w:val="24"/>
          <w:szCs w:val="24"/>
          <w:lang w:val="ru-RU"/>
        </w:rPr>
        <w:lastRenderedPageBreak/>
        <w:t>Приложение 1</w:t>
      </w:r>
    </w:p>
    <w:p w14:paraId="4AC56A3F" w14:textId="77777777" w:rsidR="00F85F59" w:rsidRPr="00F85F59" w:rsidRDefault="00F85F59" w:rsidP="006044E9">
      <w:pPr>
        <w:shd w:val="clear" w:color="auto" w:fill="FFFFFF"/>
        <w:tabs>
          <w:tab w:val="left" w:pos="426"/>
        </w:tabs>
        <w:spacing w:after="0" w:line="240" w:lineRule="auto"/>
        <w:jc w:val="both"/>
        <w:rPr>
          <w:rFonts w:ascii="Times New Roman" w:hAnsi="Times New Roman" w:cs="Times New Roman"/>
          <w:sz w:val="24"/>
          <w:szCs w:val="24"/>
          <w:lang w:val="ru-RU"/>
        </w:rPr>
      </w:pPr>
    </w:p>
    <w:p w14:paraId="5FC1B1CA" w14:textId="2CC0BDFA" w:rsidR="00F85F59" w:rsidRPr="00F85F59" w:rsidRDefault="00F85F59" w:rsidP="00F85F59">
      <w:pPr>
        <w:pStyle w:val="a5"/>
        <w:spacing w:after="0" w:line="240" w:lineRule="auto"/>
        <w:ind w:left="0"/>
        <w:jc w:val="center"/>
        <w:rPr>
          <w:rFonts w:ascii="Times New Roman" w:hAnsi="Times New Roman" w:cs="Times New Roman"/>
          <w:b/>
          <w:color w:val="FF0000"/>
          <w:sz w:val="24"/>
          <w:szCs w:val="24"/>
          <w:lang w:val="ru-RU"/>
        </w:rPr>
      </w:pPr>
      <w:r w:rsidRPr="00F85F59">
        <w:rPr>
          <w:rFonts w:ascii="Times New Roman" w:hAnsi="Times New Roman" w:cs="Times New Roman"/>
          <w:b/>
          <w:sz w:val="24"/>
          <w:szCs w:val="24"/>
          <w:lang w:val="ru-RU"/>
        </w:rPr>
        <w:t>Виды задействованного медицинского персонала и время, затраченное на проведение процедур ФДТ</w:t>
      </w:r>
    </w:p>
    <w:p w14:paraId="24CE79B6" w14:textId="77777777" w:rsidR="00F85F59" w:rsidRPr="00F85F59" w:rsidRDefault="00F85F59" w:rsidP="00F85F59">
      <w:pPr>
        <w:pStyle w:val="a5"/>
        <w:spacing w:after="0" w:line="240" w:lineRule="auto"/>
        <w:ind w:left="0" w:firstLine="709"/>
        <w:jc w:val="both"/>
        <w:rPr>
          <w:rFonts w:ascii="Times New Roman" w:hAnsi="Times New Roman" w:cs="Times New Roman"/>
          <w:color w:val="FF0000"/>
          <w:sz w:val="24"/>
          <w:szCs w:val="24"/>
          <w:lang w:val="ru-RU"/>
        </w:rPr>
      </w:pPr>
    </w:p>
    <w:tbl>
      <w:tblPr>
        <w:tblStyle w:val="a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979"/>
        <w:gridCol w:w="2829"/>
        <w:gridCol w:w="2280"/>
      </w:tblGrid>
      <w:tr w:rsidR="00F85F59" w:rsidRPr="00F85F59" w14:paraId="77950CEE" w14:textId="77777777" w:rsidTr="007512DF">
        <w:tc>
          <w:tcPr>
            <w:tcW w:w="281" w:type="pct"/>
          </w:tcPr>
          <w:p w14:paraId="2020011A" w14:textId="77777777" w:rsidR="00F85F59" w:rsidRPr="00F85F59" w:rsidRDefault="00F85F59" w:rsidP="007512DF">
            <w:pPr>
              <w:pStyle w:val="a5"/>
              <w:ind w:left="0"/>
              <w:rPr>
                <w:rFonts w:ascii="Times New Roman" w:hAnsi="Times New Roman"/>
                <w:b/>
                <w:sz w:val="24"/>
                <w:szCs w:val="24"/>
                <w:lang w:val="ru-RU"/>
              </w:rPr>
            </w:pPr>
            <w:r w:rsidRPr="00F85F59">
              <w:rPr>
                <w:rFonts w:ascii="Times New Roman" w:hAnsi="Times New Roman"/>
                <w:b/>
                <w:sz w:val="24"/>
                <w:szCs w:val="24"/>
                <w:lang w:val="ru-RU"/>
              </w:rPr>
              <w:t>№</w:t>
            </w:r>
          </w:p>
        </w:tc>
        <w:tc>
          <w:tcPr>
            <w:tcW w:w="2066" w:type="pct"/>
          </w:tcPr>
          <w:p w14:paraId="06D70EF3" w14:textId="77777777" w:rsidR="00F85F59" w:rsidRPr="00F85F59" w:rsidRDefault="00F85F59" w:rsidP="007512DF">
            <w:pPr>
              <w:pStyle w:val="a5"/>
              <w:ind w:left="0"/>
              <w:rPr>
                <w:rFonts w:ascii="Times New Roman" w:hAnsi="Times New Roman"/>
                <w:b/>
                <w:sz w:val="24"/>
                <w:szCs w:val="24"/>
                <w:lang w:val="ru-RU"/>
              </w:rPr>
            </w:pPr>
            <w:r w:rsidRPr="00F85F59">
              <w:rPr>
                <w:rFonts w:ascii="Times New Roman" w:hAnsi="Times New Roman"/>
                <w:b/>
                <w:sz w:val="24"/>
                <w:szCs w:val="24"/>
                <w:lang w:val="ru-RU"/>
              </w:rPr>
              <w:t>Наименование процедуры</w:t>
            </w:r>
          </w:p>
        </w:tc>
        <w:tc>
          <w:tcPr>
            <w:tcW w:w="1469" w:type="pct"/>
          </w:tcPr>
          <w:p w14:paraId="03654537" w14:textId="77777777" w:rsidR="00F85F59" w:rsidRPr="00F85F59" w:rsidRDefault="00F85F59" w:rsidP="007512DF">
            <w:pPr>
              <w:pStyle w:val="a5"/>
              <w:ind w:left="0"/>
              <w:rPr>
                <w:rFonts w:ascii="Times New Roman" w:hAnsi="Times New Roman"/>
                <w:b/>
                <w:sz w:val="24"/>
                <w:szCs w:val="24"/>
                <w:lang w:val="ru-RU"/>
              </w:rPr>
            </w:pPr>
            <w:r w:rsidRPr="00F85F59">
              <w:rPr>
                <w:rFonts w:ascii="Times New Roman" w:hAnsi="Times New Roman"/>
                <w:b/>
                <w:sz w:val="24"/>
                <w:szCs w:val="24"/>
                <w:lang w:val="ru-RU"/>
              </w:rPr>
              <w:t>Задействованный медицинский персонал</w:t>
            </w:r>
          </w:p>
        </w:tc>
        <w:tc>
          <w:tcPr>
            <w:tcW w:w="1184" w:type="pct"/>
          </w:tcPr>
          <w:p w14:paraId="5F1D06A7" w14:textId="77777777" w:rsidR="00F85F59" w:rsidRPr="00F85F59" w:rsidRDefault="00F85F59" w:rsidP="007512DF">
            <w:pPr>
              <w:pStyle w:val="a5"/>
              <w:ind w:left="0"/>
              <w:rPr>
                <w:rFonts w:ascii="Times New Roman" w:hAnsi="Times New Roman"/>
                <w:b/>
                <w:sz w:val="24"/>
                <w:szCs w:val="24"/>
                <w:lang w:val="ru-RU"/>
              </w:rPr>
            </w:pPr>
            <w:r w:rsidRPr="00F85F59">
              <w:rPr>
                <w:rFonts w:ascii="Times New Roman" w:hAnsi="Times New Roman"/>
                <w:b/>
                <w:sz w:val="24"/>
                <w:szCs w:val="24"/>
                <w:lang w:val="ru-RU"/>
              </w:rPr>
              <w:t>Время, затраченное на проведение процедуры, в минутах</w:t>
            </w:r>
          </w:p>
        </w:tc>
      </w:tr>
      <w:tr w:rsidR="00F85F59" w:rsidRPr="00F85F59" w14:paraId="25010F74" w14:textId="77777777" w:rsidTr="007512DF">
        <w:tc>
          <w:tcPr>
            <w:tcW w:w="281" w:type="pct"/>
          </w:tcPr>
          <w:p w14:paraId="2C1E059E"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1.</w:t>
            </w:r>
          </w:p>
        </w:tc>
        <w:tc>
          <w:tcPr>
            <w:tcW w:w="2066" w:type="pct"/>
            <w:shd w:val="clear" w:color="000000" w:fill="FFFFFF"/>
          </w:tcPr>
          <w:p w14:paraId="16CA3B51"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color w:val="000000"/>
                <w:sz w:val="24"/>
                <w:szCs w:val="24"/>
              </w:rPr>
              <w:t>Фотодинамическая терапия злокачественных новообразований верхних дыхательных путей</w:t>
            </w:r>
          </w:p>
        </w:tc>
        <w:tc>
          <w:tcPr>
            <w:tcW w:w="1469" w:type="pct"/>
          </w:tcPr>
          <w:p w14:paraId="67525FC0"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онколог</w:t>
            </w:r>
          </w:p>
          <w:p w14:paraId="5E3033F9"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эндоскопист</w:t>
            </w:r>
          </w:p>
          <w:p w14:paraId="7A46AE85"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Медсестра </w:t>
            </w:r>
          </w:p>
          <w:p w14:paraId="04A22712"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 анестезистка</w:t>
            </w:r>
          </w:p>
          <w:p w14:paraId="5BC18FAA"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Медсестра-эндоскопист</w:t>
            </w:r>
          </w:p>
          <w:p w14:paraId="2BB15A74"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Врач анестезиолог</w:t>
            </w:r>
          </w:p>
        </w:tc>
        <w:tc>
          <w:tcPr>
            <w:tcW w:w="1184" w:type="pct"/>
          </w:tcPr>
          <w:p w14:paraId="4DE7EAFB" w14:textId="66195AD7" w:rsidR="00F85F59" w:rsidRPr="00F85F59" w:rsidRDefault="00F85F59" w:rsidP="007512DF">
            <w:pPr>
              <w:rPr>
                <w:rFonts w:ascii="Times New Roman" w:hAnsi="Times New Roman"/>
                <w:sz w:val="24"/>
                <w:szCs w:val="24"/>
                <w:lang w:val="ru-RU"/>
              </w:rPr>
            </w:pPr>
            <w:r>
              <w:rPr>
                <w:rFonts w:ascii="Times New Roman" w:hAnsi="Times New Roman"/>
                <w:sz w:val="24"/>
                <w:szCs w:val="24"/>
                <w:lang w:val="ru-RU"/>
              </w:rPr>
              <w:t>100</w:t>
            </w:r>
          </w:p>
          <w:p w14:paraId="552E8D07" w14:textId="75BEDC38"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75E52A52" w14:textId="361342AF"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73957164" w14:textId="1BF2149C"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472BEEDB" w14:textId="310D60C4"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7B772631" w14:textId="69460C9A" w:rsidR="00F85F59" w:rsidRPr="00F85F59" w:rsidRDefault="00F85F59" w:rsidP="00F85F59">
            <w:pPr>
              <w:pStyle w:val="a5"/>
              <w:ind w:left="0"/>
              <w:rPr>
                <w:rFonts w:ascii="Times New Roman" w:hAnsi="Times New Roman"/>
                <w:sz w:val="24"/>
                <w:szCs w:val="24"/>
                <w:lang w:val="ru-RU"/>
              </w:rPr>
            </w:pPr>
            <w:r w:rsidRPr="00F85F59">
              <w:rPr>
                <w:rFonts w:ascii="Times New Roman" w:hAnsi="Times New Roman"/>
                <w:sz w:val="24"/>
                <w:szCs w:val="24"/>
                <w:lang w:val="ru-RU"/>
              </w:rPr>
              <w:t xml:space="preserve">60 </w:t>
            </w:r>
          </w:p>
        </w:tc>
      </w:tr>
      <w:tr w:rsidR="00F85F59" w:rsidRPr="00F85F59" w14:paraId="1E5F8E2D" w14:textId="77777777" w:rsidTr="007512DF">
        <w:tc>
          <w:tcPr>
            <w:tcW w:w="281" w:type="pct"/>
          </w:tcPr>
          <w:p w14:paraId="34BA8D1D"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2.</w:t>
            </w:r>
          </w:p>
        </w:tc>
        <w:tc>
          <w:tcPr>
            <w:tcW w:w="2066" w:type="pct"/>
            <w:shd w:val="clear" w:color="000000" w:fill="FFFFFF"/>
          </w:tcPr>
          <w:p w14:paraId="73C45F4F"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color w:val="000000"/>
                <w:sz w:val="24"/>
                <w:szCs w:val="24"/>
              </w:rPr>
              <w:t>Фотодинамическая терапия злокачественных новообразований кожи, подкожно-жировой клетчатки, придатков кожи</w:t>
            </w:r>
          </w:p>
        </w:tc>
        <w:tc>
          <w:tcPr>
            <w:tcW w:w="1469" w:type="pct"/>
          </w:tcPr>
          <w:p w14:paraId="4F89485E"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онколог</w:t>
            </w:r>
          </w:p>
          <w:p w14:paraId="60AA22ED"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анестезиолог</w:t>
            </w:r>
          </w:p>
          <w:p w14:paraId="7A0AC3B2"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Медсестра-анестезистка</w:t>
            </w:r>
          </w:p>
          <w:p w14:paraId="0A028F8F"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Медсестра</w:t>
            </w:r>
          </w:p>
        </w:tc>
        <w:tc>
          <w:tcPr>
            <w:tcW w:w="1184" w:type="pct"/>
          </w:tcPr>
          <w:p w14:paraId="1F4A1939" w14:textId="3F5E6223"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100 </w:t>
            </w:r>
          </w:p>
          <w:p w14:paraId="78B662FD" w14:textId="22E7ABAA"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30 </w:t>
            </w:r>
          </w:p>
          <w:p w14:paraId="08008876" w14:textId="2CB14F28"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30 </w:t>
            </w:r>
          </w:p>
          <w:p w14:paraId="177FD6C9" w14:textId="2936866D" w:rsidR="00F85F59" w:rsidRPr="00F85F59" w:rsidRDefault="00F85F59" w:rsidP="00F85F59">
            <w:pPr>
              <w:pStyle w:val="a5"/>
              <w:ind w:left="0"/>
              <w:rPr>
                <w:rFonts w:ascii="Times New Roman" w:hAnsi="Times New Roman"/>
                <w:sz w:val="24"/>
                <w:szCs w:val="24"/>
                <w:lang w:val="ru-RU"/>
              </w:rPr>
            </w:pPr>
            <w:r w:rsidRPr="00F85F59">
              <w:rPr>
                <w:rFonts w:ascii="Times New Roman" w:hAnsi="Times New Roman"/>
                <w:sz w:val="24"/>
                <w:szCs w:val="24"/>
                <w:lang w:val="ru-RU"/>
              </w:rPr>
              <w:t xml:space="preserve">100 </w:t>
            </w:r>
          </w:p>
        </w:tc>
      </w:tr>
      <w:tr w:rsidR="00F85F59" w:rsidRPr="00F85F59" w14:paraId="3DAED5E9" w14:textId="77777777" w:rsidTr="007512DF">
        <w:tc>
          <w:tcPr>
            <w:tcW w:w="281" w:type="pct"/>
          </w:tcPr>
          <w:p w14:paraId="52DE0DD1"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3.</w:t>
            </w:r>
          </w:p>
        </w:tc>
        <w:tc>
          <w:tcPr>
            <w:tcW w:w="2066" w:type="pct"/>
            <w:shd w:val="clear" w:color="000000" w:fill="FFFFFF"/>
          </w:tcPr>
          <w:p w14:paraId="2BC4F0FB"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color w:val="000000"/>
                <w:sz w:val="24"/>
                <w:szCs w:val="24"/>
              </w:rPr>
              <w:t>Фотодинамическая терапия злокачественных новообразований желудочно-кишечного тракта</w:t>
            </w:r>
          </w:p>
        </w:tc>
        <w:tc>
          <w:tcPr>
            <w:tcW w:w="1469" w:type="pct"/>
          </w:tcPr>
          <w:p w14:paraId="3D5D8FCC"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онколог</w:t>
            </w:r>
          </w:p>
          <w:p w14:paraId="49624AF1"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эндоскопист</w:t>
            </w:r>
          </w:p>
          <w:p w14:paraId="5AE1E47A"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Медсестра </w:t>
            </w:r>
          </w:p>
          <w:p w14:paraId="27070FDD"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 анестезистка</w:t>
            </w:r>
          </w:p>
          <w:p w14:paraId="54F84835"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 эндоскопист</w:t>
            </w:r>
          </w:p>
          <w:p w14:paraId="53F6F890"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Врач анестезиолог</w:t>
            </w:r>
          </w:p>
        </w:tc>
        <w:tc>
          <w:tcPr>
            <w:tcW w:w="1184" w:type="pct"/>
          </w:tcPr>
          <w:p w14:paraId="44AA87F3" w14:textId="2BCFD5B8"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100 </w:t>
            </w:r>
          </w:p>
          <w:p w14:paraId="5D2E54BC" w14:textId="5F46D0AE"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557599DF" w14:textId="3AC07F13"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100 </w:t>
            </w:r>
          </w:p>
          <w:p w14:paraId="1B9CD73B" w14:textId="05D7C9E8"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6AF9B664" w14:textId="42698021"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08D710DE" w14:textId="64654A54" w:rsidR="00F85F59" w:rsidRPr="00F85F59" w:rsidRDefault="00F85F59" w:rsidP="00F85F59">
            <w:pPr>
              <w:pStyle w:val="a5"/>
              <w:ind w:left="0"/>
              <w:rPr>
                <w:rFonts w:ascii="Times New Roman" w:hAnsi="Times New Roman"/>
                <w:sz w:val="24"/>
                <w:szCs w:val="24"/>
                <w:lang w:val="ru-RU"/>
              </w:rPr>
            </w:pPr>
            <w:r w:rsidRPr="00F85F59">
              <w:rPr>
                <w:rFonts w:ascii="Times New Roman" w:hAnsi="Times New Roman"/>
                <w:sz w:val="24"/>
                <w:szCs w:val="24"/>
                <w:lang w:val="ru-RU"/>
              </w:rPr>
              <w:t xml:space="preserve">60 </w:t>
            </w:r>
          </w:p>
        </w:tc>
      </w:tr>
      <w:tr w:rsidR="00F85F59" w:rsidRPr="00F85F59" w14:paraId="10C5448C" w14:textId="77777777" w:rsidTr="007512DF">
        <w:tc>
          <w:tcPr>
            <w:tcW w:w="281" w:type="pct"/>
          </w:tcPr>
          <w:p w14:paraId="77512D7F"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4.</w:t>
            </w:r>
          </w:p>
        </w:tc>
        <w:tc>
          <w:tcPr>
            <w:tcW w:w="2066" w:type="pct"/>
            <w:shd w:val="clear" w:color="000000" w:fill="FFFFFF"/>
          </w:tcPr>
          <w:p w14:paraId="004B69E3"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color w:val="000000"/>
                <w:sz w:val="24"/>
                <w:szCs w:val="24"/>
              </w:rPr>
              <w:t>Фотодинамическая терапия злокачественных новообразований полости рта</w:t>
            </w:r>
          </w:p>
        </w:tc>
        <w:tc>
          <w:tcPr>
            <w:tcW w:w="1469" w:type="pct"/>
          </w:tcPr>
          <w:p w14:paraId="6829C99B"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онколог</w:t>
            </w:r>
          </w:p>
          <w:p w14:paraId="26283C98"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анестезиолог</w:t>
            </w:r>
          </w:p>
          <w:p w14:paraId="70A949B0"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 анестезистка</w:t>
            </w:r>
          </w:p>
          <w:p w14:paraId="297CE72A"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Медсестра</w:t>
            </w:r>
          </w:p>
        </w:tc>
        <w:tc>
          <w:tcPr>
            <w:tcW w:w="1184" w:type="pct"/>
          </w:tcPr>
          <w:p w14:paraId="37BD0469" w14:textId="1CE1584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100 </w:t>
            </w:r>
          </w:p>
          <w:p w14:paraId="695EF4ED" w14:textId="0C045484"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30 </w:t>
            </w:r>
          </w:p>
          <w:p w14:paraId="1878AF66" w14:textId="77777777" w:rsidR="00F85F59" w:rsidRDefault="00F85F59" w:rsidP="00F85F59">
            <w:pPr>
              <w:rPr>
                <w:rFonts w:ascii="Times New Roman" w:hAnsi="Times New Roman"/>
                <w:sz w:val="24"/>
                <w:szCs w:val="24"/>
                <w:lang w:val="ru-RU"/>
              </w:rPr>
            </w:pPr>
            <w:r w:rsidRPr="00F85F59">
              <w:rPr>
                <w:rFonts w:ascii="Times New Roman" w:hAnsi="Times New Roman"/>
                <w:sz w:val="24"/>
                <w:szCs w:val="24"/>
                <w:lang w:val="ru-RU"/>
              </w:rPr>
              <w:t>30</w:t>
            </w:r>
          </w:p>
          <w:p w14:paraId="0F8C3476" w14:textId="596C4F55" w:rsidR="00F85F59" w:rsidRPr="00F85F59" w:rsidRDefault="00F85F59" w:rsidP="00F85F59">
            <w:pPr>
              <w:rPr>
                <w:rFonts w:ascii="Times New Roman" w:hAnsi="Times New Roman"/>
                <w:sz w:val="24"/>
                <w:szCs w:val="24"/>
                <w:lang w:val="ru-RU"/>
              </w:rPr>
            </w:pPr>
            <w:r w:rsidRPr="00F85F59">
              <w:rPr>
                <w:rFonts w:ascii="Times New Roman" w:hAnsi="Times New Roman"/>
                <w:sz w:val="24"/>
                <w:szCs w:val="24"/>
                <w:lang w:val="ru-RU"/>
              </w:rPr>
              <w:t>1</w:t>
            </w:r>
            <w:r>
              <w:rPr>
                <w:rFonts w:ascii="Times New Roman" w:hAnsi="Times New Roman"/>
                <w:sz w:val="24"/>
                <w:szCs w:val="24"/>
                <w:lang w:val="ru-RU"/>
              </w:rPr>
              <w:t>00</w:t>
            </w:r>
          </w:p>
        </w:tc>
      </w:tr>
      <w:tr w:rsidR="00F85F59" w:rsidRPr="00F85F59" w14:paraId="65D729F0" w14:textId="77777777" w:rsidTr="007512DF">
        <w:tc>
          <w:tcPr>
            <w:tcW w:w="281" w:type="pct"/>
          </w:tcPr>
          <w:p w14:paraId="7AE372BE"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5.</w:t>
            </w:r>
          </w:p>
        </w:tc>
        <w:tc>
          <w:tcPr>
            <w:tcW w:w="2066" w:type="pct"/>
            <w:shd w:val="clear" w:color="000000" w:fill="FFFFFF"/>
          </w:tcPr>
          <w:p w14:paraId="02B5D299"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color w:val="000000"/>
                <w:sz w:val="24"/>
                <w:szCs w:val="24"/>
              </w:rPr>
              <w:t>Фотодинамическая терапия злокачественных новообразований женских половых органов</w:t>
            </w:r>
          </w:p>
        </w:tc>
        <w:tc>
          <w:tcPr>
            <w:tcW w:w="1469" w:type="pct"/>
          </w:tcPr>
          <w:p w14:paraId="145CD688"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онколог</w:t>
            </w:r>
          </w:p>
          <w:p w14:paraId="489ED38F"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гинеколог</w:t>
            </w:r>
          </w:p>
          <w:p w14:paraId="1026EF9E"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 гинеколог</w:t>
            </w:r>
          </w:p>
          <w:p w14:paraId="40C32BA2"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w:t>
            </w:r>
          </w:p>
          <w:p w14:paraId="1A6DB846"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 анестезистка</w:t>
            </w:r>
          </w:p>
          <w:p w14:paraId="7E4327C6"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Врач анестезиолог</w:t>
            </w:r>
          </w:p>
        </w:tc>
        <w:tc>
          <w:tcPr>
            <w:tcW w:w="1184" w:type="pct"/>
          </w:tcPr>
          <w:p w14:paraId="7159C8AB" w14:textId="608A41AE" w:rsidR="00F85F59" w:rsidRPr="00F85F59" w:rsidRDefault="00F85F59" w:rsidP="007512DF">
            <w:pPr>
              <w:rPr>
                <w:rFonts w:ascii="Times New Roman" w:hAnsi="Times New Roman"/>
                <w:sz w:val="24"/>
                <w:szCs w:val="24"/>
                <w:lang w:val="ru-RU"/>
              </w:rPr>
            </w:pPr>
            <w:r>
              <w:rPr>
                <w:rFonts w:ascii="Times New Roman" w:hAnsi="Times New Roman"/>
                <w:sz w:val="24"/>
                <w:szCs w:val="24"/>
                <w:lang w:val="ru-RU"/>
              </w:rPr>
              <w:t>100</w:t>
            </w:r>
            <w:r w:rsidRPr="00F85F59">
              <w:rPr>
                <w:rFonts w:ascii="Times New Roman" w:hAnsi="Times New Roman"/>
                <w:sz w:val="24"/>
                <w:szCs w:val="24"/>
                <w:lang w:val="ru-RU"/>
              </w:rPr>
              <w:t xml:space="preserve">  </w:t>
            </w:r>
          </w:p>
          <w:p w14:paraId="1C743E23" w14:textId="200FF3F0" w:rsidR="00F85F59" w:rsidRPr="00F85F59" w:rsidRDefault="00F85F59" w:rsidP="007512DF">
            <w:pPr>
              <w:rPr>
                <w:rFonts w:ascii="Times New Roman" w:hAnsi="Times New Roman"/>
                <w:sz w:val="24"/>
                <w:szCs w:val="24"/>
                <w:lang w:val="ru-RU"/>
              </w:rPr>
            </w:pPr>
            <w:r>
              <w:rPr>
                <w:rFonts w:ascii="Times New Roman" w:hAnsi="Times New Roman"/>
                <w:sz w:val="24"/>
                <w:szCs w:val="24"/>
                <w:lang w:val="ru-RU"/>
              </w:rPr>
              <w:t>60</w:t>
            </w:r>
          </w:p>
          <w:p w14:paraId="32807B7D" w14:textId="76E86250" w:rsidR="00F85F59" w:rsidRPr="00F85F59" w:rsidRDefault="00F85F59" w:rsidP="007512DF">
            <w:pPr>
              <w:rPr>
                <w:rFonts w:ascii="Times New Roman" w:hAnsi="Times New Roman"/>
                <w:sz w:val="24"/>
                <w:szCs w:val="24"/>
                <w:lang w:val="ru-RU"/>
              </w:rPr>
            </w:pPr>
            <w:r>
              <w:rPr>
                <w:rFonts w:ascii="Times New Roman" w:hAnsi="Times New Roman"/>
                <w:sz w:val="24"/>
                <w:szCs w:val="24"/>
                <w:lang w:val="ru-RU"/>
              </w:rPr>
              <w:t>60</w:t>
            </w:r>
          </w:p>
          <w:p w14:paraId="060E3BC9" w14:textId="4C1088A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6B184B89" w14:textId="31575698"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60 </w:t>
            </w:r>
          </w:p>
          <w:p w14:paraId="1E16A57B" w14:textId="7EA1DC95" w:rsidR="00F85F59" w:rsidRPr="00F85F59" w:rsidRDefault="00F85F59" w:rsidP="00F85F59">
            <w:pPr>
              <w:pStyle w:val="a5"/>
              <w:ind w:left="0"/>
              <w:rPr>
                <w:rFonts w:ascii="Times New Roman" w:hAnsi="Times New Roman"/>
                <w:sz w:val="24"/>
                <w:szCs w:val="24"/>
                <w:lang w:val="ru-RU"/>
              </w:rPr>
            </w:pPr>
            <w:r w:rsidRPr="00F85F59">
              <w:rPr>
                <w:rFonts w:ascii="Times New Roman" w:hAnsi="Times New Roman"/>
                <w:sz w:val="24"/>
                <w:szCs w:val="24"/>
                <w:lang w:val="ru-RU"/>
              </w:rPr>
              <w:t xml:space="preserve">60 </w:t>
            </w:r>
          </w:p>
        </w:tc>
      </w:tr>
      <w:tr w:rsidR="00F85F59" w:rsidRPr="00F85F59" w14:paraId="76875E19" w14:textId="77777777" w:rsidTr="007512DF">
        <w:tc>
          <w:tcPr>
            <w:tcW w:w="281" w:type="pct"/>
          </w:tcPr>
          <w:p w14:paraId="0A70B641"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6.</w:t>
            </w:r>
          </w:p>
        </w:tc>
        <w:tc>
          <w:tcPr>
            <w:tcW w:w="2066" w:type="pct"/>
            <w:shd w:val="clear" w:color="000000" w:fill="FFFFFF"/>
          </w:tcPr>
          <w:p w14:paraId="210C9BD4"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color w:val="000000"/>
                <w:sz w:val="24"/>
                <w:szCs w:val="24"/>
              </w:rPr>
              <w:t>Фотодинамическая терапия злокачественных новообразований молочной железы</w:t>
            </w:r>
          </w:p>
        </w:tc>
        <w:tc>
          <w:tcPr>
            <w:tcW w:w="1469" w:type="pct"/>
          </w:tcPr>
          <w:p w14:paraId="7BC2E10A"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онколог</w:t>
            </w:r>
          </w:p>
          <w:p w14:paraId="7E403257"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анестезиолог</w:t>
            </w:r>
          </w:p>
          <w:p w14:paraId="7FD84197"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 анестезистка</w:t>
            </w:r>
          </w:p>
          <w:p w14:paraId="26594627"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Медсестра</w:t>
            </w:r>
          </w:p>
        </w:tc>
        <w:tc>
          <w:tcPr>
            <w:tcW w:w="1184" w:type="pct"/>
          </w:tcPr>
          <w:p w14:paraId="49E5093A" w14:textId="22983864"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100 </w:t>
            </w:r>
          </w:p>
          <w:p w14:paraId="729FE5B6" w14:textId="44B81C56"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30 </w:t>
            </w:r>
          </w:p>
          <w:p w14:paraId="7B3C69AE" w14:textId="6623D812"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30 </w:t>
            </w:r>
          </w:p>
          <w:p w14:paraId="57AF2E12" w14:textId="082519A9" w:rsidR="00F85F59" w:rsidRPr="00F85F59" w:rsidRDefault="00F85F59" w:rsidP="00F85F59">
            <w:pPr>
              <w:pStyle w:val="a5"/>
              <w:ind w:left="0"/>
              <w:rPr>
                <w:rFonts w:ascii="Times New Roman" w:hAnsi="Times New Roman"/>
                <w:sz w:val="24"/>
                <w:szCs w:val="24"/>
                <w:lang w:val="ru-RU"/>
              </w:rPr>
            </w:pPr>
            <w:r w:rsidRPr="00F85F59">
              <w:rPr>
                <w:rFonts w:ascii="Times New Roman" w:hAnsi="Times New Roman"/>
                <w:sz w:val="24"/>
                <w:szCs w:val="24"/>
                <w:lang w:val="ru-RU"/>
              </w:rPr>
              <w:t xml:space="preserve">100 </w:t>
            </w:r>
          </w:p>
        </w:tc>
      </w:tr>
      <w:tr w:rsidR="00F85F59" w:rsidRPr="00F85F59" w14:paraId="45F23B47" w14:textId="77777777" w:rsidTr="007512DF">
        <w:tc>
          <w:tcPr>
            <w:tcW w:w="281" w:type="pct"/>
          </w:tcPr>
          <w:p w14:paraId="4231E50F"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7.</w:t>
            </w:r>
          </w:p>
        </w:tc>
        <w:tc>
          <w:tcPr>
            <w:tcW w:w="2066" w:type="pct"/>
            <w:shd w:val="clear" w:color="000000" w:fill="FFFFFF"/>
          </w:tcPr>
          <w:p w14:paraId="0F2D5395"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color w:val="000000"/>
                <w:sz w:val="24"/>
                <w:szCs w:val="24"/>
              </w:rPr>
              <w:t>Фотодинамическая терапия злокачественных новообразований мочевыделительного тракта</w:t>
            </w:r>
          </w:p>
        </w:tc>
        <w:tc>
          <w:tcPr>
            <w:tcW w:w="1469" w:type="pct"/>
          </w:tcPr>
          <w:p w14:paraId="58EC3A84"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онколог</w:t>
            </w:r>
          </w:p>
          <w:p w14:paraId="798DCD6A"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Врач анестезиолог</w:t>
            </w:r>
          </w:p>
          <w:p w14:paraId="500E5830"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Медсестра- анестезистка</w:t>
            </w:r>
          </w:p>
          <w:p w14:paraId="515A0CDE" w14:textId="77777777"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Медсестра </w:t>
            </w:r>
          </w:p>
          <w:p w14:paraId="06AC7BEA" w14:textId="77777777" w:rsidR="00F85F59" w:rsidRPr="00F85F59" w:rsidRDefault="00F85F59" w:rsidP="007512DF">
            <w:pPr>
              <w:pStyle w:val="a5"/>
              <w:ind w:left="0"/>
              <w:rPr>
                <w:rFonts w:ascii="Times New Roman" w:hAnsi="Times New Roman"/>
                <w:sz w:val="24"/>
                <w:szCs w:val="24"/>
                <w:lang w:val="ru-RU"/>
              </w:rPr>
            </w:pPr>
            <w:r w:rsidRPr="00F85F59">
              <w:rPr>
                <w:rFonts w:ascii="Times New Roman" w:hAnsi="Times New Roman"/>
                <w:sz w:val="24"/>
                <w:szCs w:val="24"/>
                <w:lang w:val="ru-RU"/>
              </w:rPr>
              <w:t>Врач уролог</w:t>
            </w:r>
          </w:p>
        </w:tc>
        <w:tc>
          <w:tcPr>
            <w:tcW w:w="1184" w:type="pct"/>
          </w:tcPr>
          <w:p w14:paraId="221A7CA1" w14:textId="12562A2F"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120 </w:t>
            </w:r>
          </w:p>
          <w:p w14:paraId="6D2BDDF0" w14:textId="0E9D12FC"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30 </w:t>
            </w:r>
          </w:p>
          <w:p w14:paraId="46EE3BE5" w14:textId="3AEE1315"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30 </w:t>
            </w:r>
          </w:p>
          <w:p w14:paraId="3C7C95D6" w14:textId="5A5ED5AF" w:rsidR="00F85F59" w:rsidRPr="00F85F59" w:rsidRDefault="00F85F59" w:rsidP="007512DF">
            <w:pPr>
              <w:rPr>
                <w:rFonts w:ascii="Times New Roman" w:hAnsi="Times New Roman"/>
                <w:sz w:val="24"/>
                <w:szCs w:val="24"/>
                <w:lang w:val="ru-RU"/>
              </w:rPr>
            </w:pPr>
            <w:r w:rsidRPr="00F85F59">
              <w:rPr>
                <w:rFonts w:ascii="Times New Roman" w:hAnsi="Times New Roman"/>
                <w:sz w:val="24"/>
                <w:szCs w:val="24"/>
                <w:lang w:val="ru-RU"/>
              </w:rPr>
              <w:t xml:space="preserve">100 </w:t>
            </w:r>
          </w:p>
          <w:p w14:paraId="128CFDD3" w14:textId="0338783D" w:rsidR="00F85F59" w:rsidRPr="00F85F59" w:rsidRDefault="00F85F59" w:rsidP="00F85F59">
            <w:pPr>
              <w:pStyle w:val="a5"/>
              <w:ind w:left="0"/>
              <w:rPr>
                <w:rFonts w:ascii="Times New Roman" w:hAnsi="Times New Roman"/>
                <w:sz w:val="24"/>
                <w:szCs w:val="24"/>
                <w:lang w:val="ru-RU"/>
              </w:rPr>
            </w:pPr>
            <w:r w:rsidRPr="00F85F59">
              <w:rPr>
                <w:rFonts w:ascii="Times New Roman" w:hAnsi="Times New Roman"/>
                <w:sz w:val="24"/>
                <w:szCs w:val="24"/>
                <w:lang w:val="ru-RU"/>
              </w:rPr>
              <w:t xml:space="preserve">120 </w:t>
            </w:r>
          </w:p>
        </w:tc>
      </w:tr>
    </w:tbl>
    <w:p w14:paraId="78D8F266" w14:textId="77777777" w:rsidR="00F85F59" w:rsidRPr="00F85F59" w:rsidRDefault="00F85F59" w:rsidP="00F85F59">
      <w:pPr>
        <w:pStyle w:val="a5"/>
        <w:rPr>
          <w:rFonts w:ascii="Times New Roman" w:hAnsi="Times New Roman" w:cs="Times New Roman"/>
          <w:b/>
          <w:sz w:val="24"/>
          <w:szCs w:val="24"/>
          <w:lang w:val="ru-RU"/>
        </w:rPr>
      </w:pPr>
    </w:p>
    <w:p w14:paraId="68FF4C29" w14:textId="77777777" w:rsidR="006044E9" w:rsidRPr="00F85F59" w:rsidRDefault="006044E9" w:rsidP="006044E9">
      <w:pPr>
        <w:shd w:val="clear" w:color="auto" w:fill="FFFFFF"/>
        <w:tabs>
          <w:tab w:val="left" w:pos="426"/>
        </w:tabs>
        <w:spacing w:after="0" w:line="240" w:lineRule="auto"/>
        <w:jc w:val="both"/>
        <w:rPr>
          <w:rFonts w:ascii="Times New Roman" w:hAnsi="Times New Roman" w:cs="Times New Roman"/>
          <w:sz w:val="24"/>
          <w:szCs w:val="24"/>
          <w:lang w:val="en-US"/>
        </w:rPr>
      </w:pPr>
    </w:p>
    <w:p w14:paraId="2519ACB8" w14:textId="77777777" w:rsidR="006044E9" w:rsidRPr="00F85F59" w:rsidRDefault="006044E9" w:rsidP="006044E9">
      <w:pPr>
        <w:shd w:val="clear" w:color="auto" w:fill="FFFFFF"/>
        <w:tabs>
          <w:tab w:val="left" w:pos="426"/>
        </w:tabs>
        <w:spacing w:after="0" w:line="240" w:lineRule="auto"/>
        <w:jc w:val="both"/>
        <w:rPr>
          <w:rFonts w:ascii="Times New Roman" w:hAnsi="Times New Roman" w:cs="Times New Roman"/>
          <w:sz w:val="24"/>
          <w:szCs w:val="24"/>
          <w:lang w:val="en-US"/>
        </w:rPr>
      </w:pPr>
    </w:p>
    <w:sectPr w:rsidR="006044E9" w:rsidRPr="00F85F59" w:rsidSect="00EA68F4">
      <w:pgSz w:w="11906" w:h="16838"/>
      <w:pgMar w:top="1135" w:right="849"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9E787" w14:textId="77777777" w:rsidR="00A805F1" w:rsidRDefault="00A805F1" w:rsidP="00660B82">
      <w:pPr>
        <w:spacing w:after="0" w:line="240" w:lineRule="auto"/>
      </w:pPr>
      <w:r>
        <w:separator/>
      </w:r>
    </w:p>
  </w:endnote>
  <w:endnote w:type="continuationSeparator" w:id="0">
    <w:p w14:paraId="06254DA9" w14:textId="77777777" w:rsidR="00A805F1" w:rsidRDefault="00A805F1" w:rsidP="0066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 New Roman,Bold">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8636D" w14:textId="77777777" w:rsidR="00A805F1" w:rsidRDefault="00A805F1" w:rsidP="00660B82">
      <w:pPr>
        <w:spacing w:after="0" w:line="240" w:lineRule="auto"/>
      </w:pPr>
      <w:r>
        <w:separator/>
      </w:r>
    </w:p>
  </w:footnote>
  <w:footnote w:type="continuationSeparator" w:id="0">
    <w:p w14:paraId="4D120B13" w14:textId="77777777" w:rsidR="00A805F1" w:rsidRDefault="00A805F1" w:rsidP="00660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4C2B"/>
    <w:multiLevelType w:val="hybridMultilevel"/>
    <w:tmpl w:val="996C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3129F"/>
    <w:multiLevelType w:val="hybridMultilevel"/>
    <w:tmpl w:val="34E00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D7EF6"/>
    <w:multiLevelType w:val="multilevel"/>
    <w:tmpl w:val="DF4887B8"/>
    <w:lvl w:ilvl="0">
      <w:start w:val="1"/>
      <w:numFmt w:val="decimal"/>
      <w:lvlText w:val="%1."/>
      <w:lvlJc w:val="left"/>
      <w:pPr>
        <w:ind w:left="360" w:hanging="360"/>
      </w:pPr>
      <w:rPr>
        <w:rFonts w:hint="default"/>
        <w:b/>
        <w:i w:val="0"/>
        <w:sz w:val="28"/>
        <w:szCs w:val="28"/>
      </w:rPr>
    </w:lvl>
    <w:lvl w:ilvl="1">
      <w:start w:val="1"/>
      <w:numFmt w:val="decimal"/>
      <w:isLgl/>
      <w:lvlText w:val="%1.%2"/>
      <w:lvlJc w:val="left"/>
      <w:pPr>
        <w:ind w:left="1080" w:hanging="360"/>
      </w:pPr>
      <w:rPr>
        <w:rFonts w:hint="default"/>
      </w:rPr>
    </w:lvl>
    <w:lvl w:ilvl="2">
      <w:start w:val="1"/>
      <w:numFmt w:val="upperRoman"/>
      <w:isLgl/>
      <w:lvlText w:val="%3."/>
      <w:lvlJc w:val="left"/>
      <w:pPr>
        <w:ind w:left="1800" w:hanging="720"/>
      </w:pPr>
      <w:rPr>
        <w:rFonts w:ascii="Times New Roman" w:eastAsiaTheme="minorHAnsi"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294E77"/>
    <w:multiLevelType w:val="hybridMultilevel"/>
    <w:tmpl w:val="C9B25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21066C"/>
    <w:multiLevelType w:val="hybridMultilevel"/>
    <w:tmpl w:val="252A0F2C"/>
    <w:lvl w:ilvl="0" w:tplc="04190001">
      <w:start w:val="1"/>
      <w:numFmt w:val="bullet"/>
      <w:lvlText w:val=""/>
      <w:lvlJc w:val="left"/>
      <w:pPr>
        <w:ind w:left="1658" w:hanging="360"/>
      </w:pPr>
      <w:rPr>
        <w:rFonts w:ascii="Symbol" w:hAnsi="Symbol" w:hint="default"/>
      </w:rPr>
    </w:lvl>
    <w:lvl w:ilvl="1" w:tplc="04190003" w:tentative="1">
      <w:start w:val="1"/>
      <w:numFmt w:val="bullet"/>
      <w:lvlText w:val="o"/>
      <w:lvlJc w:val="left"/>
      <w:pPr>
        <w:ind w:left="2378" w:hanging="360"/>
      </w:pPr>
      <w:rPr>
        <w:rFonts w:ascii="Courier New" w:hAnsi="Courier New" w:cs="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cs="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cs="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5" w15:restartNumberingAfterBreak="0">
    <w:nsid w:val="0A2E2F4A"/>
    <w:multiLevelType w:val="hybridMultilevel"/>
    <w:tmpl w:val="8CE483A6"/>
    <w:lvl w:ilvl="0" w:tplc="FE907642">
      <w:start w:val="1"/>
      <w:numFmt w:val="bullet"/>
      <w:lvlText w:val=""/>
      <w:lvlJc w:val="left"/>
      <w:pPr>
        <w:ind w:left="1571" w:hanging="360"/>
      </w:pPr>
      <w:rPr>
        <w:rFonts w:ascii="Symbol" w:hAnsi="Symbol" w:hint="default"/>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BB6088C"/>
    <w:multiLevelType w:val="hybridMultilevel"/>
    <w:tmpl w:val="417456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DE3AE2"/>
    <w:multiLevelType w:val="hybridMultilevel"/>
    <w:tmpl w:val="3FF0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D903A1"/>
    <w:multiLevelType w:val="hybridMultilevel"/>
    <w:tmpl w:val="AE740BD8"/>
    <w:lvl w:ilvl="0" w:tplc="A296C81C">
      <w:start w:val="1"/>
      <w:numFmt w:val="bullet"/>
      <w:lvlText w:val=""/>
      <w:lvlJc w:val="left"/>
      <w:pPr>
        <w:ind w:left="1080" w:hanging="360"/>
      </w:pPr>
      <w:rPr>
        <w:rFonts w:ascii="Symbol" w:hAnsi="Symbol" w:hint="default"/>
        <w:sz w:val="24"/>
        <w:szCs w:val="24"/>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3817A47"/>
    <w:multiLevelType w:val="hybridMultilevel"/>
    <w:tmpl w:val="ABE025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A76227"/>
    <w:multiLevelType w:val="hybridMultilevel"/>
    <w:tmpl w:val="72F6E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A61884"/>
    <w:multiLevelType w:val="hybridMultilevel"/>
    <w:tmpl w:val="4C863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905DF"/>
    <w:multiLevelType w:val="hybridMultilevel"/>
    <w:tmpl w:val="4F0606EA"/>
    <w:lvl w:ilvl="0" w:tplc="B4F0DD2E">
      <w:start w:val="1"/>
      <w:numFmt w:val="bullet"/>
      <w:lvlText w:val=""/>
      <w:lvlJc w:val="left"/>
      <w:pPr>
        <w:ind w:left="928" w:hanging="360"/>
      </w:pPr>
      <w:rPr>
        <w:rFonts w:ascii="Symbol" w:hAnsi="Symbol"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3FE0761"/>
    <w:multiLevelType w:val="hybridMultilevel"/>
    <w:tmpl w:val="68F0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FF302A"/>
    <w:multiLevelType w:val="hybridMultilevel"/>
    <w:tmpl w:val="301CF634"/>
    <w:lvl w:ilvl="0" w:tplc="B6A0B60C">
      <w:start w:val="1"/>
      <w:numFmt w:val="bullet"/>
      <w:lvlText w:val=""/>
      <w:lvlJc w:val="left"/>
      <w:pPr>
        <w:ind w:left="1571" w:hanging="360"/>
      </w:pPr>
      <w:rPr>
        <w:rFonts w:ascii="Symbol" w:hAnsi="Symbol" w:hint="default"/>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52356A1"/>
    <w:multiLevelType w:val="hybridMultilevel"/>
    <w:tmpl w:val="45CAD1DC"/>
    <w:lvl w:ilvl="0" w:tplc="04190001">
      <w:start w:val="1"/>
      <w:numFmt w:val="bullet"/>
      <w:lvlText w:val=""/>
      <w:lvlJc w:val="left"/>
      <w:pPr>
        <w:ind w:left="2424" w:hanging="360"/>
      </w:pPr>
      <w:rPr>
        <w:rFonts w:ascii="Symbol" w:hAnsi="Symbol" w:hint="default"/>
      </w:rPr>
    </w:lvl>
    <w:lvl w:ilvl="1" w:tplc="04190003" w:tentative="1">
      <w:start w:val="1"/>
      <w:numFmt w:val="bullet"/>
      <w:lvlText w:val="o"/>
      <w:lvlJc w:val="left"/>
      <w:pPr>
        <w:ind w:left="3144" w:hanging="360"/>
      </w:pPr>
      <w:rPr>
        <w:rFonts w:ascii="Courier New" w:hAnsi="Courier New" w:cs="Courier New" w:hint="default"/>
      </w:rPr>
    </w:lvl>
    <w:lvl w:ilvl="2" w:tplc="04190005" w:tentative="1">
      <w:start w:val="1"/>
      <w:numFmt w:val="bullet"/>
      <w:lvlText w:val=""/>
      <w:lvlJc w:val="left"/>
      <w:pPr>
        <w:ind w:left="3864" w:hanging="360"/>
      </w:pPr>
      <w:rPr>
        <w:rFonts w:ascii="Wingdings" w:hAnsi="Wingdings" w:hint="default"/>
      </w:rPr>
    </w:lvl>
    <w:lvl w:ilvl="3" w:tplc="04190001" w:tentative="1">
      <w:start w:val="1"/>
      <w:numFmt w:val="bullet"/>
      <w:lvlText w:val=""/>
      <w:lvlJc w:val="left"/>
      <w:pPr>
        <w:ind w:left="4584" w:hanging="360"/>
      </w:pPr>
      <w:rPr>
        <w:rFonts w:ascii="Symbol" w:hAnsi="Symbol" w:hint="default"/>
      </w:rPr>
    </w:lvl>
    <w:lvl w:ilvl="4" w:tplc="04190003" w:tentative="1">
      <w:start w:val="1"/>
      <w:numFmt w:val="bullet"/>
      <w:lvlText w:val="o"/>
      <w:lvlJc w:val="left"/>
      <w:pPr>
        <w:ind w:left="5304" w:hanging="360"/>
      </w:pPr>
      <w:rPr>
        <w:rFonts w:ascii="Courier New" w:hAnsi="Courier New" w:cs="Courier New" w:hint="default"/>
      </w:rPr>
    </w:lvl>
    <w:lvl w:ilvl="5" w:tplc="04190005" w:tentative="1">
      <w:start w:val="1"/>
      <w:numFmt w:val="bullet"/>
      <w:lvlText w:val=""/>
      <w:lvlJc w:val="left"/>
      <w:pPr>
        <w:ind w:left="6024" w:hanging="360"/>
      </w:pPr>
      <w:rPr>
        <w:rFonts w:ascii="Wingdings" w:hAnsi="Wingdings" w:hint="default"/>
      </w:rPr>
    </w:lvl>
    <w:lvl w:ilvl="6" w:tplc="04190001" w:tentative="1">
      <w:start w:val="1"/>
      <w:numFmt w:val="bullet"/>
      <w:lvlText w:val=""/>
      <w:lvlJc w:val="left"/>
      <w:pPr>
        <w:ind w:left="6744" w:hanging="360"/>
      </w:pPr>
      <w:rPr>
        <w:rFonts w:ascii="Symbol" w:hAnsi="Symbol" w:hint="default"/>
      </w:rPr>
    </w:lvl>
    <w:lvl w:ilvl="7" w:tplc="04190003" w:tentative="1">
      <w:start w:val="1"/>
      <w:numFmt w:val="bullet"/>
      <w:lvlText w:val="o"/>
      <w:lvlJc w:val="left"/>
      <w:pPr>
        <w:ind w:left="7464" w:hanging="360"/>
      </w:pPr>
      <w:rPr>
        <w:rFonts w:ascii="Courier New" w:hAnsi="Courier New" w:cs="Courier New" w:hint="default"/>
      </w:rPr>
    </w:lvl>
    <w:lvl w:ilvl="8" w:tplc="04190005" w:tentative="1">
      <w:start w:val="1"/>
      <w:numFmt w:val="bullet"/>
      <w:lvlText w:val=""/>
      <w:lvlJc w:val="left"/>
      <w:pPr>
        <w:ind w:left="8184" w:hanging="360"/>
      </w:pPr>
      <w:rPr>
        <w:rFonts w:ascii="Wingdings" w:hAnsi="Wingdings" w:hint="default"/>
      </w:rPr>
    </w:lvl>
  </w:abstractNum>
  <w:abstractNum w:abstractNumId="16" w15:restartNumberingAfterBreak="0">
    <w:nsid w:val="25D055D2"/>
    <w:multiLevelType w:val="hybridMultilevel"/>
    <w:tmpl w:val="49DA8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CC4DA1"/>
    <w:multiLevelType w:val="multilevel"/>
    <w:tmpl w:val="A24E37FA"/>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D64A2A"/>
    <w:multiLevelType w:val="multilevel"/>
    <w:tmpl w:val="0666CC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3C200B"/>
    <w:multiLevelType w:val="hybridMultilevel"/>
    <w:tmpl w:val="1FD81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77093E"/>
    <w:multiLevelType w:val="hybridMultilevel"/>
    <w:tmpl w:val="AD423888"/>
    <w:lvl w:ilvl="0" w:tplc="455C4EAC">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0177CD"/>
    <w:multiLevelType w:val="hybridMultilevel"/>
    <w:tmpl w:val="463CE616"/>
    <w:lvl w:ilvl="0" w:tplc="7D84AD2E">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B02EDC"/>
    <w:multiLevelType w:val="multilevel"/>
    <w:tmpl w:val="D00266CA"/>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36D710FB"/>
    <w:multiLevelType w:val="hybridMultilevel"/>
    <w:tmpl w:val="35A45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5A4759"/>
    <w:multiLevelType w:val="multilevel"/>
    <w:tmpl w:val="CFA69B2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89641E"/>
    <w:multiLevelType w:val="multilevel"/>
    <w:tmpl w:val="F62A38FE"/>
    <w:lvl w:ilvl="0">
      <w:start w:val="12"/>
      <w:numFmt w:val="decimal"/>
      <w:lvlText w:val="%1."/>
      <w:lvlJc w:val="left"/>
      <w:pPr>
        <w:ind w:left="735" w:hanging="375"/>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6" w15:restartNumberingAfterBreak="0">
    <w:nsid w:val="48797D63"/>
    <w:multiLevelType w:val="multilevel"/>
    <w:tmpl w:val="334AF59A"/>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D1306A1"/>
    <w:multiLevelType w:val="hybridMultilevel"/>
    <w:tmpl w:val="E98AE0B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86467E"/>
    <w:multiLevelType w:val="hybridMultilevel"/>
    <w:tmpl w:val="05BC4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97225B"/>
    <w:multiLevelType w:val="hybridMultilevel"/>
    <w:tmpl w:val="74B48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9411A6"/>
    <w:multiLevelType w:val="hybridMultilevel"/>
    <w:tmpl w:val="0632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4A4A57"/>
    <w:multiLevelType w:val="hybridMultilevel"/>
    <w:tmpl w:val="7EB0A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A80C94"/>
    <w:multiLevelType w:val="hybridMultilevel"/>
    <w:tmpl w:val="857E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DA0DEC"/>
    <w:multiLevelType w:val="hybridMultilevel"/>
    <w:tmpl w:val="B7F4B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F044AC"/>
    <w:multiLevelType w:val="multilevel"/>
    <w:tmpl w:val="8578B7D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887A91"/>
    <w:multiLevelType w:val="hybridMultilevel"/>
    <w:tmpl w:val="02941F66"/>
    <w:lvl w:ilvl="0" w:tplc="00EC9FC8">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CF0AF1"/>
    <w:multiLevelType w:val="hybridMultilevel"/>
    <w:tmpl w:val="FD10F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382370"/>
    <w:multiLevelType w:val="hybridMultilevel"/>
    <w:tmpl w:val="54743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B134CD"/>
    <w:multiLevelType w:val="hybridMultilevel"/>
    <w:tmpl w:val="93C69D3E"/>
    <w:lvl w:ilvl="0" w:tplc="0419000F">
      <w:start w:val="1"/>
      <w:numFmt w:val="decimal"/>
      <w:lvlText w:val="%1."/>
      <w:lvlJc w:val="left"/>
      <w:pPr>
        <w:ind w:left="800"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6F7A6552"/>
    <w:multiLevelType w:val="hybridMultilevel"/>
    <w:tmpl w:val="9B7C8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1A3714"/>
    <w:multiLevelType w:val="hybridMultilevel"/>
    <w:tmpl w:val="7EB44258"/>
    <w:lvl w:ilvl="0" w:tplc="04190011">
      <w:start w:val="1"/>
      <w:numFmt w:val="decimal"/>
      <w:lvlText w:val="%1)"/>
      <w:lvlJc w:val="left"/>
      <w:pPr>
        <w:ind w:left="800"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7270768F"/>
    <w:multiLevelType w:val="hybridMultilevel"/>
    <w:tmpl w:val="3E5E2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E74738"/>
    <w:multiLevelType w:val="hybridMultilevel"/>
    <w:tmpl w:val="0908D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0C723F"/>
    <w:multiLevelType w:val="hybridMultilevel"/>
    <w:tmpl w:val="3878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876045"/>
    <w:multiLevelType w:val="multilevel"/>
    <w:tmpl w:val="3E78D176"/>
    <w:lvl w:ilvl="0">
      <w:start w:val="1"/>
      <w:numFmt w:val="upperRoman"/>
      <w:lvlText w:val="%1."/>
      <w:lvlJc w:val="left"/>
      <w:pPr>
        <w:ind w:left="1080" w:hanging="720"/>
      </w:pPr>
      <w:rPr>
        <w:rFonts w:hint="default"/>
      </w:rPr>
    </w:lvl>
    <w:lvl w:ilvl="1">
      <w:start w:val="2"/>
      <w:numFmt w:val="decimal"/>
      <w:isLgl/>
      <w:lvlText w:val="%1.%2"/>
      <w:lvlJc w:val="left"/>
      <w:pPr>
        <w:ind w:left="45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5" w15:restartNumberingAfterBreak="0">
    <w:nsid w:val="78D85947"/>
    <w:multiLevelType w:val="hybridMultilevel"/>
    <w:tmpl w:val="8CB2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4B0B32"/>
    <w:multiLevelType w:val="hybridMultilevel"/>
    <w:tmpl w:val="DE26E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600203"/>
    <w:multiLevelType w:val="multilevel"/>
    <w:tmpl w:val="B16CEE3E"/>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B0E26C9"/>
    <w:multiLevelType w:val="hybridMultilevel"/>
    <w:tmpl w:val="61BE1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C96D96"/>
    <w:multiLevelType w:val="hybridMultilevel"/>
    <w:tmpl w:val="AF606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5"/>
  </w:num>
  <w:num w:numId="4">
    <w:abstractNumId w:val="14"/>
  </w:num>
  <w:num w:numId="5">
    <w:abstractNumId w:val="8"/>
  </w:num>
  <w:num w:numId="6">
    <w:abstractNumId w:val="44"/>
  </w:num>
  <w:num w:numId="7">
    <w:abstractNumId w:val="35"/>
  </w:num>
  <w:num w:numId="8">
    <w:abstractNumId w:val="21"/>
  </w:num>
  <w:num w:numId="9">
    <w:abstractNumId w:val="12"/>
  </w:num>
  <w:num w:numId="10">
    <w:abstractNumId w:val="25"/>
  </w:num>
  <w:num w:numId="11">
    <w:abstractNumId w:val="42"/>
  </w:num>
  <w:num w:numId="12">
    <w:abstractNumId w:val="10"/>
  </w:num>
  <w:num w:numId="13">
    <w:abstractNumId w:val="39"/>
  </w:num>
  <w:num w:numId="14">
    <w:abstractNumId w:val="46"/>
  </w:num>
  <w:num w:numId="15">
    <w:abstractNumId w:val="33"/>
  </w:num>
  <w:num w:numId="16">
    <w:abstractNumId w:val="11"/>
  </w:num>
  <w:num w:numId="17">
    <w:abstractNumId w:val="37"/>
  </w:num>
  <w:num w:numId="18">
    <w:abstractNumId w:val="49"/>
  </w:num>
  <w:num w:numId="19">
    <w:abstractNumId w:val="7"/>
  </w:num>
  <w:num w:numId="20">
    <w:abstractNumId w:val="31"/>
  </w:num>
  <w:num w:numId="21">
    <w:abstractNumId w:val="19"/>
  </w:num>
  <w:num w:numId="22">
    <w:abstractNumId w:val="43"/>
  </w:num>
  <w:num w:numId="23">
    <w:abstractNumId w:val="3"/>
  </w:num>
  <w:num w:numId="24">
    <w:abstractNumId w:val="45"/>
  </w:num>
  <w:num w:numId="25">
    <w:abstractNumId w:val="4"/>
  </w:num>
  <w:num w:numId="26">
    <w:abstractNumId w:val="13"/>
  </w:num>
  <w:num w:numId="27">
    <w:abstractNumId w:val="48"/>
  </w:num>
  <w:num w:numId="28">
    <w:abstractNumId w:val="1"/>
  </w:num>
  <w:num w:numId="29">
    <w:abstractNumId w:val="29"/>
  </w:num>
  <w:num w:numId="30">
    <w:abstractNumId w:val="0"/>
  </w:num>
  <w:num w:numId="31">
    <w:abstractNumId w:val="32"/>
  </w:num>
  <w:num w:numId="32">
    <w:abstractNumId w:val="28"/>
  </w:num>
  <w:num w:numId="33">
    <w:abstractNumId w:val="27"/>
  </w:num>
  <w:num w:numId="34">
    <w:abstractNumId w:val="9"/>
  </w:num>
  <w:num w:numId="35">
    <w:abstractNumId w:val="40"/>
  </w:num>
  <w:num w:numId="36">
    <w:abstractNumId w:val="16"/>
  </w:num>
  <w:num w:numId="37">
    <w:abstractNumId w:val="15"/>
  </w:num>
  <w:num w:numId="38">
    <w:abstractNumId w:val="6"/>
  </w:num>
  <w:num w:numId="39">
    <w:abstractNumId w:val="23"/>
  </w:num>
  <w:num w:numId="40">
    <w:abstractNumId w:val="20"/>
  </w:num>
  <w:num w:numId="41">
    <w:abstractNumId w:val="41"/>
  </w:num>
  <w:num w:numId="42">
    <w:abstractNumId w:val="24"/>
  </w:num>
  <w:num w:numId="43">
    <w:abstractNumId w:val="17"/>
  </w:num>
  <w:num w:numId="44">
    <w:abstractNumId w:val="22"/>
  </w:num>
  <w:num w:numId="45">
    <w:abstractNumId w:val="18"/>
  </w:num>
  <w:num w:numId="46">
    <w:abstractNumId w:val="34"/>
  </w:num>
  <w:num w:numId="47">
    <w:abstractNumId w:val="47"/>
  </w:num>
  <w:num w:numId="48">
    <w:abstractNumId w:val="30"/>
  </w:num>
  <w:num w:numId="49">
    <w:abstractNumId w:val="38"/>
  </w:num>
  <w:num w:numId="5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1B"/>
    <w:rsid w:val="000023EA"/>
    <w:rsid w:val="0000713B"/>
    <w:rsid w:val="00021DED"/>
    <w:rsid w:val="0002763E"/>
    <w:rsid w:val="00032341"/>
    <w:rsid w:val="00033D00"/>
    <w:rsid w:val="00042483"/>
    <w:rsid w:val="000508C5"/>
    <w:rsid w:val="000516D7"/>
    <w:rsid w:val="00061419"/>
    <w:rsid w:val="0006572F"/>
    <w:rsid w:val="00065C66"/>
    <w:rsid w:val="000661D2"/>
    <w:rsid w:val="00067348"/>
    <w:rsid w:val="00071756"/>
    <w:rsid w:val="00081461"/>
    <w:rsid w:val="00083D78"/>
    <w:rsid w:val="000A3B4D"/>
    <w:rsid w:val="000A66EF"/>
    <w:rsid w:val="000B12AF"/>
    <w:rsid w:val="000B6616"/>
    <w:rsid w:val="000D5A14"/>
    <w:rsid w:val="000E3DFA"/>
    <w:rsid w:val="000F1876"/>
    <w:rsid w:val="001276E3"/>
    <w:rsid w:val="001325B7"/>
    <w:rsid w:val="00146715"/>
    <w:rsid w:val="00166FB0"/>
    <w:rsid w:val="00180729"/>
    <w:rsid w:val="0018180F"/>
    <w:rsid w:val="00182C0D"/>
    <w:rsid w:val="00185B28"/>
    <w:rsid w:val="001A4FA9"/>
    <w:rsid w:val="001A51C2"/>
    <w:rsid w:val="001A61B6"/>
    <w:rsid w:val="001A7D2F"/>
    <w:rsid w:val="001B10E0"/>
    <w:rsid w:val="001D51DC"/>
    <w:rsid w:val="001D77C7"/>
    <w:rsid w:val="001E0D82"/>
    <w:rsid w:val="001E1628"/>
    <w:rsid w:val="001F3FF7"/>
    <w:rsid w:val="00202FC4"/>
    <w:rsid w:val="00207CC1"/>
    <w:rsid w:val="00233D91"/>
    <w:rsid w:val="00252DD3"/>
    <w:rsid w:val="002569A7"/>
    <w:rsid w:val="002640A3"/>
    <w:rsid w:val="002730F8"/>
    <w:rsid w:val="0027617A"/>
    <w:rsid w:val="002815BF"/>
    <w:rsid w:val="00281CB1"/>
    <w:rsid w:val="002C075F"/>
    <w:rsid w:val="002D21C2"/>
    <w:rsid w:val="002D6ED7"/>
    <w:rsid w:val="00306E25"/>
    <w:rsid w:val="0031152D"/>
    <w:rsid w:val="003219C0"/>
    <w:rsid w:val="00335635"/>
    <w:rsid w:val="00337B1B"/>
    <w:rsid w:val="00343209"/>
    <w:rsid w:val="00350F9C"/>
    <w:rsid w:val="00360358"/>
    <w:rsid w:val="003713AF"/>
    <w:rsid w:val="003854D9"/>
    <w:rsid w:val="00393F58"/>
    <w:rsid w:val="0039679C"/>
    <w:rsid w:val="003A5DC8"/>
    <w:rsid w:val="003B6C1D"/>
    <w:rsid w:val="003C311A"/>
    <w:rsid w:val="003C5FBF"/>
    <w:rsid w:val="003C7437"/>
    <w:rsid w:val="003D0757"/>
    <w:rsid w:val="003D1155"/>
    <w:rsid w:val="003D45BF"/>
    <w:rsid w:val="003F19C3"/>
    <w:rsid w:val="003F38AA"/>
    <w:rsid w:val="00405AB1"/>
    <w:rsid w:val="00405D86"/>
    <w:rsid w:val="00414DA4"/>
    <w:rsid w:val="00415BCF"/>
    <w:rsid w:val="004276A9"/>
    <w:rsid w:val="00445525"/>
    <w:rsid w:val="004470DB"/>
    <w:rsid w:val="0046439A"/>
    <w:rsid w:val="004655F5"/>
    <w:rsid w:val="00470AB3"/>
    <w:rsid w:val="00475378"/>
    <w:rsid w:val="00484E2B"/>
    <w:rsid w:val="0048745D"/>
    <w:rsid w:val="00492205"/>
    <w:rsid w:val="00492B2C"/>
    <w:rsid w:val="00493FBA"/>
    <w:rsid w:val="004A3CF7"/>
    <w:rsid w:val="004A59CF"/>
    <w:rsid w:val="004C4842"/>
    <w:rsid w:val="004D3F21"/>
    <w:rsid w:val="00500852"/>
    <w:rsid w:val="00511BCA"/>
    <w:rsid w:val="00513E00"/>
    <w:rsid w:val="00525223"/>
    <w:rsid w:val="005272BB"/>
    <w:rsid w:val="005367E8"/>
    <w:rsid w:val="00536D96"/>
    <w:rsid w:val="00545771"/>
    <w:rsid w:val="005536C3"/>
    <w:rsid w:val="00557529"/>
    <w:rsid w:val="00565771"/>
    <w:rsid w:val="00571851"/>
    <w:rsid w:val="0057261D"/>
    <w:rsid w:val="00590897"/>
    <w:rsid w:val="00595DE8"/>
    <w:rsid w:val="00596979"/>
    <w:rsid w:val="005D16C2"/>
    <w:rsid w:val="005D5401"/>
    <w:rsid w:val="005D61CA"/>
    <w:rsid w:val="005E5ABB"/>
    <w:rsid w:val="005F0767"/>
    <w:rsid w:val="005F107B"/>
    <w:rsid w:val="005F29C1"/>
    <w:rsid w:val="005F69BF"/>
    <w:rsid w:val="006044E9"/>
    <w:rsid w:val="00610C5A"/>
    <w:rsid w:val="00622701"/>
    <w:rsid w:val="00623DB3"/>
    <w:rsid w:val="00627C26"/>
    <w:rsid w:val="0063057F"/>
    <w:rsid w:val="00631503"/>
    <w:rsid w:val="006322F4"/>
    <w:rsid w:val="00636832"/>
    <w:rsid w:val="00642F03"/>
    <w:rsid w:val="00644686"/>
    <w:rsid w:val="006529D9"/>
    <w:rsid w:val="00657FCD"/>
    <w:rsid w:val="00660B82"/>
    <w:rsid w:val="00666950"/>
    <w:rsid w:val="0067352D"/>
    <w:rsid w:val="00682761"/>
    <w:rsid w:val="00690BDF"/>
    <w:rsid w:val="006A0A9B"/>
    <w:rsid w:val="006A5824"/>
    <w:rsid w:val="006B06D7"/>
    <w:rsid w:val="006B330A"/>
    <w:rsid w:val="006B5F08"/>
    <w:rsid w:val="006C3DF3"/>
    <w:rsid w:val="006D6EF7"/>
    <w:rsid w:val="006E3EA5"/>
    <w:rsid w:val="006E6998"/>
    <w:rsid w:val="00717A41"/>
    <w:rsid w:val="0073795E"/>
    <w:rsid w:val="007512DF"/>
    <w:rsid w:val="00751AA3"/>
    <w:rsid w:val="00751C56"/>
    <w:rsid w:val="00763C35"/>
    <w:rsid w:val="00766DD0"/>
    <w:rsid w:val="007734EB"/>
    <w:rsid w:val="00784718"/>
    <w:rsid w:val="00792CE1"/>
    <w:rsid w:val="00795CCE"/>
    <w:rsid w:val="007A4ADA"/>
    <w:rsid w:val="007B7251"/>
    <w:rsid w:val="007C19DD"/>
    <w:rsid w:val="007C4AA6"/>
    <w:rsid w:val="007F2DE5"/>
    <w:rsid w:val="007F4578"/>
    <w:rsid w:val="00837B95"/>
    <w:rsid w:val="0084369A"/>
    <w:rsid w:val="00845E9E"/>
    <w:rsid w:val="008606F3"/>
    <w:rsid w:val="008732BF"/>
    <w:rsid w:val="00893530"/>
    <w:rsid w:val="008B60AB"/>
    <w:rsid w:val="008B7675"/>
    <w:rsid w:val="008C0D95"/>
    <w:rsid w:val="008C278E"/>
    <w:rsid w:val="008C3918"/>
    <w:rsid w:val="008D2E1E"/>
    <w:rsid w:val="008D7BD0"/>
    <w:rsid w:val="008E5CD7"/>
    <w:rsid w:val="008F14B9"/>
    <w:rsid w:val="008F3013"/>
    <w:rsid w:val="008F357C"/>
    <w:rsid w:val="00900C2C"/>
    <w:rsid w:val="00912FE2"/>
    <w:rsid w:val="00927A39"/>
    <w:rsid w:val="00932F4F"/>
    <w:rsid w:val="00943EB0"/>
    <w:rsid w:val="00953873"/>
    <w:rsid w:val="00961DF9"/>
    <w:rsid w:val="0096387E"/>
    <w:rsid w:val="00971FA9"/>
    <w:rsid w:val="00987602"/>
    <w:rsid w:val="00992DAB"/>
    <w:rsid w:val="0099637A"/>
    <w:rsid w:val="00997B61"/>
    <w:rsid w:val="009A1FC6"/>
    <w:rsid w:val="009A542E"/>
    <w:rsid w:val="009D570C"/>
    <w:rsid w:val="009E088A"/>
    <w:rsid w:val="009E104C"/>
    <w:rsid w:val="009E3EB8"/>
    <w:rsid w:val="009E7CC7"/>
    <w:rsid w:val="009F7F1B"/>
    <w:rsid w:val="00A06990"/>
    <w:rsid w:val="00A11BD3"/>
    <w:rsid w:val="00A16E87"/>
    <w:rsid w:val="00A24C01"/>
    <w:rsid w:val="00A30829"/>
    <w:rsid w:val="00A35E70"/>
    <w:rsid w:val="00A40982"/>
    <w:rsid w:val="00A4489A"/>
    <w:rsid w:val="00A44F4A"/>
    <w:rsid w:val="00A54597"/>
    <w:rsid w:val="00A56573"/>
    <w:rsid w:val="00A57962"/>
    <w:rsid w:val="00A65F45"/>
    <w:rsid w:val="00A67804"/>
    <w:rsid w:val="00A74828"/>
    <w:rsid w:val="00A805F1"/>
    <w:rsid w:val="00A90B58"/>
    <w:rsid w:val="00AA3563"/>
    <w:rsid w:val="00AA4CB3"/>
    <w:rsid w:val="00AA7265"/>
    <w:rsid w:val="00AB54F2"/>
    <w:rsid w:val="00AC6FA1"/>
    <w:rsid w:val="00AE0773"/>
    <w:rsid w:val="00AE1EA8"/>
    <w:rsid w:val="00B055A0"/>
    <w:rsid w:val="00B13814"/>
    <w:rsid w:val="00B148BB"/>
    <w:rsid w:val="00B20702"/>
    <w:rsid w:val="00B361F7"/>
    <w:rsid w:val="00B362AD"/>
    <w:rsid w:val="00B572B1"/>
    <w:rsid w:val="00B5778B"/>
    <w:rsid w:val="00B65601"/>
    <w:rsid w:val="00B90ABC"/>
    <w:rsid w:val="00BC09E5"/>
    <w:rsid w:val="00BC5F36"/>
    <w:rsid w:val="00BD32AF"/>
    <w:rsid w:val="00BD62DD"/>
    <w:rsid w:val="00BE2D4B"/>
    <w:rsid w:val="00BE5922"/>
    <w:rsid w:val="00BE5B3F"/>
    <w:rsid w:val="00C0468C"/>
    <w:rsid w:val="00C04C9A"/>
    <w:rsid w:val="00C20D26"/>
    <w:rsid w:val="00C23C60"/>
    <w:rsid w:val="00C25A13"/>
    <w:rsid w:val="00C41B64"/>
    <w:rsid w:val="00C43D2F"/>
    <w:rsid w:val="00C46702"/>
    <w:rsid w:val="00C50764"/>
    <w:rsid w:val="00C54F9A"/>
    <w:rsid w:val="00C62821"/>
    <w:rsid w:val="00C66F1B"/>
    <w:rsid w:val="00C67166"/>
    <w:rsid w:val="00C71F48"/>
    <w:rsid w:val="00C720F4"/>
    <w:rsid w:val="00C9412B"/>
    <w:rsid w:val="00CA397E"/>
    <w:rsid w:val="00CC3FE2"/>
    <w:rsid w:val="00CD3CAE"/>
    <w:rsid w:val="00CF45AD"/>
    <w:rsid w:val="00CF6F11"/>
    <w:rsid w:val="00D07728"/>
    <w:rsid w:val="00D21718"/>
    <w:rsid w:val="00D24F7A"/>
    <w:rsid w:val="00D4217C"/>
    <w:rsid w:val="00D54BA6"/>
    <w:rsid w:val="00D60B42"/>
    <w:rsid w:val="00D658D3"/>
    <w:rsid w:val="00D6642F"/>
    <w:rsid w:val="00D66DF5"/>
    <w:rsid w:val="00D71BA4"/>
    <w:rsid w:val="00D737FD"/>
    <w:rsid w:val="00D90C2D"/>
    <w:rsid w:val="00D92DFE"/>
    <w:rsid w:val="00D95A19"/>
    <w:rsid w:val="00DA1FD3"/>
    <w:rsid w:val="00DA6B67"/>
    <w:rsid w:val="00DB0D87"/>
    <w:rsid w:val="00DB11FC"/>
    <w:rsid w:val="00DB2703"/>
    <w:rsid w:val="00DC066E"/>
    <w:rsid w:val="00DC5DB2"/>
    <w:rsid w:val="00DD2358"/>
    <w:rsid w:val="00DD2863"/>
    <w:rsid w:val="00DD44DE"/>
    <w:rsid w:val="00DF7CAF"/>
    <w:rsid w:val="00E00D1D"/>
    <w:rsid w:val="00E00DDA"/>
    <w:rsid w:val="00E05F5D"/>
    <w:rsid w:val="00E06827"/>
    <w:rsid w:val="00E06876"/>
    <w:rsid w:val="00E11780"/>
    <w:rsid w:val="00E318FC"/>
    <w:rsid w:val="00E36A16"/>
    <w:rsid w:val="00E61473"/>
    <w:rsid w:val="00E66DE0"/>
    <w:rsid w:val="00E734F0"/>
    <w:rsid w:val="00E81B01"/>
    <w:rsid w:val="00E85298"/>
    <w:rsid w:val="00E91975"/>
    <w:rsid w:val="00E9443B"/>
    <w:rsid w:val="00EA68F4"/>
    <w:rsid w:val="00EB3396"/>
    <w:rsid w:val="00ED08DC"/>
    <w:rsid w:val="00ED41F4"/>
    <w:rsid w:val="00ED7266"/>
    <w:rsid w:val="00EE0C1F"/>
    <w:rsid w:val="00EE738B"/>
    <w:rsid w:val="00EF04EE"/>
    <w:rsid w:val="00EF5388"/>
    <w:rsid w:val="00F32502"/>
    <w:rsid w:val="00F443AD"/>
    <w:rsid w:val="00F518DB"/>
    <w:rsid w:val="00F51E59"/>
    <w:rsid w:val="00F62FE0"/>
    <w:rsid w:val="00F85F59"/>
    <w:rsid w:val="00F86945"/>
    <w:rsid w:val="00F94A7C"/>
    <w:rsid w:val="00FA4280"/>
    <w:rsid w:val="00FA7358"/>
    <w:rsid w:val="00FB030F"/>
    <w:rsid w:val="00FC248C"/>
    <w:rsid w:val="00FC7E20"/>
    <w:rsid w:val="00FE0667"/>
    <w:rsid w:val="00FE1D19"/>
    <w:rsid w:val="00FE2D3B"/>
    <w:rsid w:val="00FE38F5"/>
    <w:rsid w:val="00FE62F1"/>
    <w:rsid w:val="00FF6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4FC1"/>
  <w15:docId w15:val="{50A68077-17D6-4CF3-865E-391EA5F4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E87"/>
  </w:style>
  <w:style w:type="paragraph" w:styleId="1">
    <w:name w:val="heading 1"/>
    <w:basedOn w:val="a"/>
    <w:link w:val="10"/>
    <w:uiPriority w:val="9"/>
    <w:qFormat/>
    <w:rsid w:val="00C66F1B"/>
    <w:pPr>
      <w:spacing w:before="360" w:after="120" w:line="240" w:lineRule="auto"/>
      <w:outlineLvl w:val="0"/>
    </w:pPr>
    <w:rPr>
      <w:rFonts w:ascii="Times New Roman" w:eastAsia="Times New Roman" w:hAnsi="Times New Roman" w:cs="Times New Roman"/>
      <w:b/>
      <w:bCs/>
      <w:kern w:val="36"/>
      <w:sz w:val="34"/>
      <w:szCs w:val="34"/>
      <w:lang w:eastAsia="lt-LT"/>
    </w:rPr>
  </w:style>
  <w:style w:type="paragraph" w:styleId="5">
    <w:name w:val="heading 5"/>
    <w:basedOn w:val="a"/>
    <w:next w:val="a"/>
    <w:link w:val="50"/>
    <w:uiPriority w:val="9"/>
    <w:semiHidden/>
    <w:unhideWhenUsed/>
    <w:qFormat/>
    <w:rsid w:val="00AA35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F1B"/>
    <w:rPr>
      <w:rFonts w:ascii="Times New Roman" w:eastAsia="Times New Roman" w:hAnsi="Times New Roman" w:cs="Times New Roman"/>
      <w:b/>
      <w:bCs/>
      <w:kern w:val="36"/>
      <w:sz w:val="34"/>
      <w:szCs w:val="34"/>
      <w:lang w:eastAsia="lt-LT"/>
    </w:rPr>
  </w:style>
  <w:style w:type="character" w:styleId="a3">
    <w:name w:val="Hyperlink"/>
    <w:basedOn w:val="a0"/>
    <w:uiPriority w:val="99"/>
    <w:semiHidden/>
    <w:unhideWhenUsed/>
    <w:rsid w:val="00C66F1B"/>
    <w:rPr>
      <w:b w:val="0"/>
      <w:bCs w:val="0"/>
      <w:color w:val="000099"/>
      <w:u w:val="single"/>
    </w:rPr>
  </w:style>
  <w:style w:type="paragraph" w:styleId="a4">
    <w:name w:val="Normal (Web)"/>
    <w:basedOn w:val="a"/>
    <w:uiPriority w:val="99"/>
    <w:unhideWhenUsed/>
    <w:rsid w:val="00C66F1B"/>
    <w:pPr>
      <w:spacing w:after="72" w:line="240" w:lineRule="auto"/>
    </w:pPr>
    <w:rPr>
      <w:rFonts w:ascii="Times New Roman" w:eastAsia="Times New Roman" w:hAnsi="Times New Roman" w:cs="Times New Roman"/>
      <w:sz w:val="24"/>
      <w:szCs w:val="24"/>
      <w:lang w:eastAsia="lt-LT"/>
    </w:rPr>
  </w:style>
  <w:style w:type="paragraph" w:styleId="a5">
    <w:name w:val="List Paragraph"/>
    <w:basedOn w:val="a"/>
    <w:uiPriority w:val="34"/>
    <w:qFormat/>
    <w:rsid w:val="00627C26"/>
    <w:pPr>
      <w:ind w:left="720"/>
      <w:contextualSpacing/>
    </w:pPr>
  </w:style>
  <w:style w:type="character" w:styleId="a6">
    <w:name w:val="Strong"/>
    <w:basedOn w:val="a0"/>
    <w:uiPriority w:val="22"/>
    <w:qFormat/>
    <w:rsid w:val="00337B1B"/>
    <w:rPr>
      <w:b/>
      <w:bCs/>
    </w:rPr>
  </w:style>
  <w:style w:type="character" w:customStyle="1" w:styleId="apple-converted-space">
    <w:name w:val="apple-converted-space"/>
    <w:basedOn w:val="a0"/>
    <w:rsid w:val="00A65F45"/>
    <w:rPr>
      <w:rFonts w:cs="Times New Roman"/>
    </w:rPr>
  </w:style>
  <w:style w:type="paragraph" w:styleId="a7">
    <w:name w:val="Balloon Text"/>
    <w:basedOn w:val="a"/>
    <w:link w:val="a8"/>
    <w:uiPriority w:val="99"/>
    <w:semiHidden/>
    <w:unhideWhenUsed/>
    <w:rsid w:val="00A65F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5F45"/>
    <w:rPr>
      <w:rFonts w:ascii="Tahoma" w:hAnsi="Tahoma" w:cs="Tahoma"/>
      <w:sz w:val="16"/>
      <w:szCs w:val="16"/>
    </w:rPr>
  </w:style>
  <w:style w:type="character" w:styleId="a9">
    <w:name w:val="Emphasis"/>
    <w:basedOn w:val="a0"/>
    <w:uiPriority w:val="20"/>
    <w:qFormat/>
    <w:rsid w:val="004A59CF"/>
    <w:rPr>
      <w:i/>
      <w:iCs/>
    </w:rPr>
  </w:style>
  <w:style w:type="paragraph" w:customStyle="1" w:styleId="prepupack">
    <w:name w:val="prepupack"/>
    <w:basedOn w:val="a"/>
    <w:rsid w:val="004A59C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opispole">
    <w:name w:val="opis_pole"/>
    <w:basedOn w:val="a"/>
    <w:rsid w:val="008D2E1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50">
    <w:name w:val="Заголовок 5 Знак"/>
    <w:basedOn w:val="a0"/>
    <w:link w:val="5"/>
    <w:uiPriority w:val="9"/>
    <w:semiHidden/>
    <w:rsid w:val="00AA3563"/>
    <w:rPr>
      <w:rFonts w:asciiTheme="majorHAnsi" w:eastAsiaTheme="majorEastAsia" w:hAnsiTheme="majorHAnsi" w:cstheme="majorBidi"/>
      <w:color w:val="243F60" w:themeColor="accent1" w:themeShade="7F"/>
    </w:rPr>
  </w:style>
  <w:style w:type="character" w:customStyle="1" w:styleId="ya-phone">
    <w:name w:val="ya-phone"/>
    <w:basedOn w:val="a0"/>
    <w:rsid w:val="00AA3563"/>
  </w:style>
  <w:style w:type="table" w:styleId="aa">
    <w:name w:val="Table Grid"/>
    <w:basedOn w:val="a1"/>
    <w:uiPriority w:val="59"/>
    <w:rsid w:val="006D6EF7"/>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ournaltitle">
    <w:name w:val="journaltitle"/>
    <w:basedOn w:val="a0"/>
    <w:rsid w:val="009E3EB8"/>
  </w:style>
  <w:style w:type="character" w:customStyle="1" w:styleId="articlecitationyear">
    <w:name w:val="articlecitation_year"/>
    <w:basedOn w:val="a0"/>
    <w:rsid w:val="009E3EB8"/>
  </w:style>
  <w:style w:type="character" w:customStyle="1" w:styleId="articlecitationvolume">
    <w:name w:val="articlecitation_volume"/>
    <w:basedOn w:val="a0"/>
    <w:rsid w:val="009E3EB8"/>
  </w:style>
  <w:style w:type="character" w:customStyle="1" w:styleId="articlecitationpages">
    <w:name w:val="articlecitation_pages"/>
    <w:basedOn w:val="a0"/>
    <w:rsid w:val="009E3EB8"/>
  </w:style>
  <w:style w:type="paragraph" w:customStyle="1" w:styleId="rtejustify">
    <w:name w:val="rtejustify"/>
    <w:basedOn w:val="a"/>
    <w:rsid w:val="005536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C23C60"/>
    <w:rPr>
      <w:sz w:val="16"/>
      <w:szCs w:val="16"/>
    </w:rPr>
  </w:style>
  <w:style w:type="paragraph" w:styleId="ac">
    <w:name w:val="annotation text"/>
    <w:basedOn w:val="a"/>
    <w:link w:val="ad"/>
    <w:uiPriority w:val="99"/>
    <w:semiHidden/>
    <w:unhideWhenUsed/>
    <w:rsid w:val="00C23C60"/>
    <w:pPr>
      <w:spacing w:line="240" w:lineRule="auto"/>
    </w:pPr>
    <w:rPr>
      <w:sz w:val="20"/>
      <w:szCs w:val="20"/>
    </w:rPr>
  </w:style>
  <w:style w:type="character" w:customStyle="1" w:styleId="ad">
    <w:name w:val="Текст примечания Знак"/>
    <w:basedOn w:val="a0"/>
    <w:link w:val="ac"/>
    <w:uiPriority w:val="99"/>
    <w:semiHidden/>
    <w:rsid w:val="00C23C60"/>
    <w:rPr>
      <w:sz w:val="20"/>
      <w:szCs w:val="20"/>
    </w:rPr>
  </w:style>
  <w:style w:type="paragraph" w:styleId="ae">
    <w:name w:val="annotation subject"/>
    <w:basedOn w:val="ac"/>
    <w:next w:val="ac"/>
    <w:link w:val="af"/>
    <w:uiPriority w:val="99"/>
    <w:semiHidden/>
    <w:unhideWhenUsed/>
    <w:rsid w:val="00C23C60"/>
    <w:rPr>
      <w:b/>
      <w:bCs/>
    </w:rPr>
  </w:style>
  <w:style w:type="character" w:customStyle="1" w:styleId="af">
    <w:name w:val="Тема примечания Знак"/>
    <w:basedOn w:val="ad"/>
    <w:link w:val="ae"/>
    <w:uiPriority w:val="99"/>
    <w:semiHidden/>
    <w:rsid w:val="00C23C60"/>
    <w:rPr>
      <w:b/>
      <w:bCs/>
      <w:sz w:val="20"/>
      <w:szCs w:val="20"/>
    </w:rPr>
  </w:style>
  <w:style w:type="paragraph" w:styleId="af0">
    <w:name w:val="footnote text"/>
    <w:basedOn w:val="a"/>
    <w:link w:val="af1"/>
    <w:uiPriority w:val="99"/>
    <w:semiHidden/>
    <w:unhideWhenUsed/>
    <w:rsid w:val="00660B82"/>
    <w:pPr>
      <w:spacing w:after="0" w:line="240" w:lineRule="auto"/>
    </w:pPr>
    <w:rPr>
      <w:sz w:val="20"/>
      <w:szCs w:val="20"/>
    </w:rPr>
  </w:style>
  <w:style w:type="character" w:customStyle="1" w:styleId="af1">
    <w:name w:val="Текст сноски Знак"/>
    <w:basedOn w:val="a0"/>
    <w:link w:val="af0"/>
    <w:uiPriority w:val="99"/>
    <w:semiHidden/>
    <w:rsid w:val="00660B82"/>
    <w:rPr>
      <w:sz w:val="20"/>
      <w:szCs w:val="20"/>
    </w:rPr>
  </w:style>
  <w:style w:type="character" w:styleId="af2">
    <w:name w:val="footnote reference"/>
    <w:basedOn w:val="a0"/>
    <w:uiPriority w:val="99"/>
    <w:semiHidden/>
    <w:unhideWhenUsed/>
    <w:rsid w:val="00660B82"/>
    <w:rPr>
      <w:vertAlign w:val="superscript"/>
    </w:rPr>
  </w:style>
  <w:style w:type="paragraph" w:styleId="af3">
    <w:name w:val="endnote text"/>
    <w:basedOn w:val="a"/>
    <w:link w:val="af4"/>
    <w:uiPriority w:val="99"/>
    <w:semiHidden/>
    <w:unhideWhenUsed/>
    <w:rsid w:val="00660B82"/>
    <w:pPr>
      <w:spacing w:after="0" w:line="240" w:lineRule="auto"/>
    </w:pPr>
    <w:rPr>
      <w:sz w:val="20"/>
      <w:szCs w:val="20"/>
    </w:rPr>
  </w:style>
  <w:style w:type="character" w:customStyle="1" w:styleId="af4">
    <w:name w:val="Текст концевой сноски Знак"/>
    <w:basedOn w:val="a0"/>
    <w:link w:val="af3"/>
    <w:uiPriority w:val="99"/>
    <w:semiHidden/>
    <w:rsid w:val="00660B82"/>
    <w:rPr>
      <w:sz w:val="20"/>
      <w:szCs w:val="20"/>
    </w:rPr>
  </w:style>
  <w:style w:type="character" w:styleId="af5">
    <w:name w:val="endnote reference"/>
    <w:basedOn w:val="a0"/>
    <w:uiPriority w:val="99"/>
    <w:semiHidden/>
    <w:unhideWhenUsed/>
    <w:rsid w:val="00660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6198">
      <w:bodyDiv w:val="1"/>
      <w:marLeft w:val="0"/>
      <w:marRight w:val="0"/>
      <w:marTop w:val="0"/>
      <w:marBottom w:val="0"/>
      <w:divBdr>
        <w:top w:val="none" w:sz="0" w:space="0" w:color="auto"/>
        <w:left w:val="none" w:sz="0" w:space="0" w:color="auto"/>
        <w:bottom w:val="none" w:sz="0" w:space="0" w:color="auto"/>
        <w:right w:val="none" w:sz="0" w:space="0" w:color="auto"/>
      </w:divBdr>
      <w:divsChild>
        <w:div w:id="955716609">
          <w:marLeft w:val="0"/>
          <w:marRight w:val="0"/>
          <w:marTop w:val="0"/>
          <w:marBottom w:val="0"/>
          <w:divBdr>
            <w:top w:val="none" w:sz="0" w:space="0" w:color="auto"/>
            <w:left w:val="none" w:sz="0" w:space="0" w:color="auto"/>
            <w:bottom w:val="none" w:sz="0" w:space="0" w:color="auto"/>
            <w:right w:val="none" w:sz="0" w:space="0" w:color="auto"/>
          </w:divBdr>
          <w:divsChild>
            <w:div w:id="1562061268">
              <w:marLeft w:val="0"/>
              <w:marRight w:val="0"/>
              <w:marTop w:val="0"/>
              <w:marBottom w:val="0"/>
              <w:divBdr>
                <w:top w:val="none" w:sz="0" w:space="0" w:color="auto"/>
                <w:left w:val="none" w:sz="0" w:space="0" w:color="auto"/>
                <w:bottom w:val="none" w:sz="0" w:space="0" w:color="auto"/>
                <w:right w:val="none" w:sz="0" w:space="0" w:color="auto"/>
              </w:divBdr>
              <w:divsChild>
                <w:div w:id="1392117803">
                  <w:marLeft w:val="0"/>
                  <w:marRight w:val="0"/>
                  <w:marTop w:val="0"/>
                  <w:marBottom w:val="0"/>
                  <w:divBdr>
                    <w:top w:val="none" w:sz="0" w:space="0" w:color="auto"/>
                    <w:left w:val="none" w:sz="0" w:space="0" w:color="auto"/>
                    <w:bottom w:val="none" w:sz="0" w:space="0" w:color="auto"/>
                    <w:right w:val="none" w:sz="0" w:space="0" w:color="auto"/>
                  </w:divBdr>
                  <w:divsChild>
                    <w:div w:id="17190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3557">
      <w:bodyDiv w:val="1"/>
      <w:marLeft w:val="0"/>
      <w:marRight w:val="0"/>
      <w:marTop w:val="0"/>
      <w:marBottom w:val="0"/>
      <w:divBdr>
        <w:top w:val="none" w:sz="0" w:space="0" w:color="auto"/>
        <w:left w:val="none" w:sz="0" w:space="0" w:color="auto"/>
        <w:bottom w:val="none" w:sz="0" w:space="0" w:color="auto"/>
        <w:right w:val="none" w:sz="0" w:space="0" w:color="auto"/>
      </w:divBdr>
      <w:divsChild>
        <w:div w:id="1903715752">
          <w:marLeft w:val="0"/>
          <w:marRight w:val="0"/>
          <w:marTop w:val="0"/>
          <w:marBottom w:val="0"/>
          <w:divBdr>
            <w:top w:val="none" w:sz="0" w:space="0" w:color="auto"/>
            <w:left w:val="none" w:sz="0" w:space="0" w:color="auto"/>
            <w:bottom w:val="none" w:sz="0" w:space="0" w:color="auto"/>
            <w:right w:val="none" w:sz="0" w:space="0" w:color="auto"/>
          </w:divBdr>
          <w:divsChild>
            <w:div w:id="1124274737">
              <w:marLeft w:val="0"/>
              <w:marRight w:val="0"/>
              <w:marTop w:val="0"/>
              <w:marBottom w:val="0"/>
              <w:divBdr>
                <w:top w:val="none" w:sz="0" w:space="0" w:color="auto"/>
                <w:left w:val="none" w:sz="0" w:space="0" w:color="auto"/>
                <w:bottom w:val="none" w:sz="0" w:space="0" w:color="auto"/>
                <w:right w:val="none" w:sz="0" w:space="0" w:color="auto"/>
              </w:divBdr>
              <w:divsChild>
                <w:div w:id="931163282">
                  <w:marLeft w:val="0"/>
                  <w:marRight w:val="0"/>
                  <w:marTop w:val="0"/>
                  <w:marBottom w:val="0"/>
                  <w:divBdr>
                    <w:top w:val="none" w:sz="0" w:space="0" w:color="auto"/>
                    <w:left w:val="none" w:sz="0" w:space="0" w:color="auto"/>
                    <w:bottom w:val="none" w:sz="0" w:space="0" w:color="auto"/>
                    <w:right w:val="none" w:sz="0" w:space="0" w:color="auto"/>
                  </w:divBdr>
                  <w:divsChild>
                    <w:div w:id="5583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8522">
      <w:bodyDiv w:val="1"/>
      <w:marLeft w:val="0"/>
      <w:marRight w:val="0"/>
      <w:marTop w:val="0"/>
      <w:marBottom w:val="0"/>
      <w:divBdr>
        <w:top w:val="none" w:sz="0" w:space="0" w:color="auto"/>
        <w:left w:val="none" w:sz="0" w:space="0" w:color="auto"/>
        <w:bottom w:val="none" w:sz="0" w:space="0" w:color="auto"/>
        <w:right w:val="none" w:sz="0" w:space="0" w:color="auto"/>
      </w:divBdr>
      <w:divsChild>
        <w:div w:id="971593714">
          <w:marLeft w:val="0"/>
          <w:marRight w:val="0"/>
          <w:marTop w:val="0"/>
          <w:marBottom w:val="0"/>
          <w:divBdr>
            <w:top w:val="none" w:sz="0" w:space="0" w:color="auto"/>
            <w:left w:val="none" w:sz="0" w:space="0" w:color="auto"/>
            <w:bottom w:val="none" w:sz="0" w:space="0" w:color="auto"/>
            <w:right w:val="none" w:sz="0" w:space="0" w:color="auto"/>
          </w:divBdr>
          <w:divsChild>
            <w:div w:id="2140604101">
              <w:marLeft w:val="0"/>
              <w:marRight w:val="0"/>
              <w:marTop w:val="0"/>
              <w:marBottom w:val="0"/>
              <w:divBdr>
                <w:top w:val="none" w:sz="0" w:space="0" w:color="auto"/>
                <w:left w:val="none" w:sz="0" w:space="0" w:color="auto"/>
                <w:bottom w:val="none" w:sz="0" w:space="0" w:color="auto"/>
                <w:right w:val="none" w:sz="0" w:space="0" w:color="auto"/>
              </w:divBdr>
              <w:divsChild>
                <w:div w:id="791248017">
                  <w:marLeft w:val="0"/>
                  <w:marRight w:val="0"/>
                  <w:marTop w:val="0"/>
                  <w:marBottom w:val="0"/>
                  <w:divBdr>
                    <w:top w:val="none" w:sz="0" w:space="0" w:color="auto"/>
                    <w:left w:val="none" w:sz="0" w:space="0" w:color="auto"/>
                    <w:bottom w:val="none" w:sz="0" w:space="0" w:color="auto"/>
                    <w:right w:val="none" w:sz="0" w:space="0" w:color="auto"/>
                  </w:divBdr>
                  <w:divsChild>
                    <w:div w:id="18502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0578">
      <w:bodyDiv w:val="1"/>
      <w:marLeft w:val="0"/>
      <w:marRight w:val="0"/>
      <w:marTop w:val="0"/>
      <w:marBottom w:val="0"/>
      <w:divBdr>
        <w:top w:val="none" w:sz="0" w:space="0" w:color="auto"/>
        <w:left w:val="none" w:sz="0" w:space="0" w:color="auto"/>
        <w:bottom w:val="none" w:sz="0" w:space="0" w:color="auto"/>
        <w:right w:val="none" w:sz="0" w:space="0" w:color="auto"/>
      </w:divBdr>
    </w:div>
    <w:div w:id="221599450">
      <w:bodyDiv w:val="1"/>
      <w:marLeft w:val="0"/>
      <w:marRight w:val="0"/>
      <w:marTop w:val="0"/>
      <w:marBottom w:val="0"/>
      <w:divBdr>
        <w:top w:val="none" w:sz="0" w:space="0" w:color="auto"/>
        <w:left w:val="none" w:sz="0" w:space="0" w:color="auto"/>
        <w:bottom w:val="none" w:sz="0" w:space="0" w:color="auto"/>
        <w:right w:val="none" w:sz="0" w:space="0" w:color="auto"/>
      </w:divBdr>
    </w:div>
    <w:div w:id="305548142">
      <w:bodyDiv w:val="1"/>
      <w:marLeft w:val="0"/>
      <w:marRight w:val="0"/>
      <w:marTop w:val="0"/>
      <w:marBottom w:val="0"/>
      <w:divBdr>
        <w:top w:val="none" w:sz="0" w:space="0" w:color="auto"/>
        <w:left w:val="none" w:sz="0" w:space="0" w:color="auto"/>
        <w:bottom w:val="none" w:sz="0" w:space="0" w:color="auto"/>
        <w:right w:val="none" w:sz="0" w:space="0" w:color="auto"/>
      </w:divBdr>
      <w:divsChild>
        <w:div w:id="495846704">
          <w:marLeft w:val="0"/>
          <w:marRight w:val="0"/>
          <w:marTop w:val="0"/>
          <w:marBottom w:val="0"/>
          <w:divBdr>
            <w:top w:val="none" w:sz="0" w:space="0" w:color="auto"/>
            <w:left w:val="none" w:sz="0" w:space="0" w:color="auto"/>
            <w:bottom w:val="none" w:sz="0" w:space="0" w:color="auto"/>
            <w:right w:val="none" w:sz="0" w:space="0" w:color="auto"/>
          </w:divBdr>
          <w:divsChild>
            <w:div w:id="409693546">
              <w:marLeft w:val="0"/>
              <w:marRight w:val="0"/>
              <w:marTop w:val="0"/>
              <w:marBottom w:val="0"/>
              <w:divBdr>
                <w:top w:val="none" w:sz="0" w:space="0" w:color="auto"/>
                <w:left w:val="none" w:sz="0" w:space="0" w:color="auto"/>
                <w:bottom w:val="none" w:sz="0" w:space="0" w:color="auto"/>
                <w:right w:val="none" w:sz="0" w:space="0" w:color="auto"/>
              </w:divBdr>
              <w:divsChild>
                <w:div w:id="996762465">
                  <w:marLeft w:val="0"/>
                  <w:marRight w:val="0"/>
                  <w:marTop w:val="0"/>
                  <w:marBottom w:val="0"/>
                  <w:divBdr>
                    <w:top w:val="none" w:sz="0" w:space="0" w:color="auto"/>
                    <w:left w:val="none" w:sz="0" w:space="0" w:color="auto"/>
                    <w:bottom w:val="none" w:sz="0" w:space="0" w:color="auto"/>
                    <w:right w:val="none" w:sz="0" w:space="0" w:color="auto"/>
                  </w:divBdr>
                  <w:divsChild>
                    <w:div w:id="17932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14353">
      <w:bodyDiv w:val="1"/>
      <w:marLeft w:val="0"/>
      <w:marRight w:val="0"/>
      <w:marTop w:val="0"/>
      <w:marBottom w:val="0"/>
      <w:divBdr>
        <w:top w:val="none" w:sz="0" w:space="0" w:color="auto"/>
        <w:left w:val="none" w:sz="0" w:space="0" w:color="auto"/>
        <w:bottom w:val="none" w:sz="0" w:space="0" w:color="auto"/>
        <w:right w:val="none" w:sz="0" w:space="0" w:color="auto"/>
      </w:divBdr>
    </w:div>
    <w:div w:id="329410243">
      <w:bodyDiv w:val="1"/>
      <w:marLeft w:val="0"/>
      <w:marRight w:val="0"/>
      <w:marTop w:val="0"/>
      <w:marBottom w:val="0"/>
      <w:divBdr>
        <w:top w:val="none" w:sz="0" w:space="0" w:color="auto"/>
        <w:left w:val="none" w:sz="0" w:space="0" w:color="auto"/>
        <w:bottom w:val="none" w:sz="0" w:space="0" w:color="auto"/>
        <w:right w:val="none" w:sz="0" w:space="0" w:color="auto"/>
      </w:divBdr>
    </w:div>
    <w:div w:id="405029803">
      <w:bodyDiv w:val="1"/>
      <w:marLeft w:val="0"/>
      <w:marRight w:val="0"/>
      <w:marTop w:val="0"/>
      <w:marBottom w:val="0"/>
      <w:divBdr>
        <w:top w:val="none" w:sz="0" w:space="0" w:color="auto"/>
        <w:left w:val="none" w:sz="0" w:space="0" w:color="auto"/>
        <w:bottom w:val="none" w:sz="0" w:space="0" w:color="auto"/>
        <w:right w:val="none" w:sz="0" w:space="0" w:color="auto"/>
      </w:divBdr>
    </w:div>
    <w:div w:id="414471470">
      <w:bodyDiv w:val="1"/>
      <w:marLeft w:val="0"/>
      <w:marRight w:val="0"/>
      <w:marTop w:val="0"/>
      <w:marBottom w:val="0"/>
      <w:divBdr>
        <w:top w:val="none" w:sz="0" w:space="0" w:color="auto"/>
        <w:left w:val="none" w:sz="0" w:space="0" w:color="auto"/>
        <w:bottom w:val="none" w:sz="0" w:space="0" w:color="auto"/>
        <w:right w:val="none" w:sz="0" w:space="0" w:color="auto"/>
      </w:divBdr>
    </w:div>
    <w:div w:id="487478468">
      <w:bodyDiv w:val="1"/>
      <w:marLeft w:val="0"/>
      <w:marRight w:val="0"/>
      <w:marTop w:val="0"/>
      <w:marBottom w:val="0"/>
      <w:divBdr>
        <w:top w:val="none" w:sz="0" w:space="0" w:color="auto"/>
        <w:left w:val="none" w:sz="0" w:space="0" w:color="auto"/>
        <w:bottom w:val="none" w:sz="0" w:space="0" w:color="auto"/>
        <w:right w:val="none" w:sz="0" w:space="0" w:color="auto"/>
      </w:divBdr>
      <w:divsChild>
        <w:div w:id="579023756">
          <w:marLeft w:val="0"/>
          <w:marRight w:val="0"/>
          <w:marTop w:val="0"/>
          <w:marBottom w:val="0"/>
          <w:divBdr>
            <w:top w:val="none" w:sz="0" w:space="0" w:color="auto"/>
            <w:left w:val="none" w:sz="0" w:space="0" w:color="auto"/>
            <w:bottom w:val="none" w:sz="0" w:space="0" w:color="auto"/>
            <w:right w:val="none" w:sz="0" w:space="0" w:color="auto"/>
          </w:divBdr>
          <w:divsChild>
            <w:div w:id="2035425133">
              <w:marLeft w:val="0"/>
              <w:marRight w:val="0"/>
              <w:marTop w:val="0"/>
              <w:marBottom w:val="0"/>
              <w:divBdr>
                <w:top w:val="none" w:sz="0" w:space="0" w:color="auto"/>
                <w:left w:val="none" w:sz="0" w:space="0" w:color="auto"/>
                <w:bottom w:val="none" w:sz="0" w:space="0" w:color="auto"/>
                <w:right w:val="none" w:sz="0" w:space="0" w:color="auto"/>
              </w:divBdr>
              <w:divsChild>
                <w:div w:id="282079082">
                  <w:marLeft w:val="0"/>
                  <w:marRight w:val="0"/>
                  <w:marTop w:val="0"/>
                  <w:marBottom w:val="0"/>
                  <w:divBdr>
                    <w:top w:val="none" w:sz="0" w:space="0" w:color="auto"/>
                    <w:left w:val="none" w:sz="0" w:space="0" w:color="auto"/>
                    <w:bottom w:val="none" w:sz="0" w:space="0" w:color="auto"/>
                    <w:right w:val="none" w:sz="0" w:space="0" w:color="auto"/>
                  </w:divBdr>
                  <w:divsChild>
                    <w:div w:id="1248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39395">
      <w:bodyDiv w:val="1"/>
      <w:marLeft w:val="0"/>
      <w:marRight w:val="0"/>
      <w:marTop w:val="0"/>
      <w:marBottom w:val="0"/>
      <w:divBdr>
        <w:top w:val="none" w:sz="0" w:space="0" w:color="auto"/>
        <w:left w:val="none" w:sz="0" w:space="0" w:color="auto"/>
        <w:bottom w:val="none" w:sz="0" w:space="0" w:color="auto"/>
        <w:right w:val="none" w:sz="0" w:space="0" w:color="auto"/>
      </w:divBdr>
    </w:div>
    <w:div w:id="597060336">
      <w:bodyDiv w:val="1"/>
      <w:marLeft w:val="0"/>
      <w:marRight w:val="0"/>
      <w:marTop w:val="0"/>
      <w:marBottom w:val="0"/>
      <w:divBdr>
        <w:top w:val="none" w:sz="0" w:space="0" w:color="auto"/>
        <w:left w:val="none" w:sz="0" w:space="0" w:color="auto"/>
        <w:bottom w:val="none" w:sz="0" w:space="0" w:color="auto"/>
        <w:right w:val="none" w:sz="0" w:space="0" w:color="auto"/>
      </w:divBdr>
      <w:divsChild>
        <w:div w:id="1608125291">
          <w:marLeft w:val="75"/>
          <w:marRight w:val="75"/>
          <w:marTop w:val="0"/>
          <w:marBottom w:val="0"/>
          <w:divBdr>
            <w:top w:val="none" w:sz="0" w:space="0" w:color="auto"/>
            <w:left w:val="none" w:sz="0" w:space="0" w:color="auto"/>
            <w:bottom w:val="none" w:sz="0" w:space="0" w:color="auto"/>
            <w:right w:val="none" w:sz="0" w:space="0" w:color="auto"/>
          </w:divBdr>
          <w:divsChild>
            <w:div w:id="201065577">
              <w:marLeft w:val="75"/>
              <w:marRight w:val="75"/>
              <w:marTop w:val="0"/>
              <w:marBottom w:val="0"/>
              <w:divBdr>
                <w:top w:val="none" w:sz="0" w:space="0" w:color="auto"/>
                <w:left w:val="none" w:sz="0" w:space="0" w:color="auto"/>
                <w:bottom w:val="none" w:sz="0" w:space="0" w:color="auto"/>
                <w:right w:val="none" w:sz="0" w:space="0" w:color="auto"/>
              </w:divBdr>
            </w:div>
            <w:div w:id="11721437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95615096">
      <w:bodyDiv w:val="1"/>
      <w:marLeft w:val="0"/>
      <w:marRight w:val="0"/>
      <w:marTop w:val="0"/>
      <w:marBottom w:val="0"/>
      <w:divBdr>
        <w:top w:val="none" w:sz="0" w:space="0" w:color="auto"/>
        <w:left w:val="none" w:sz="0" w:space="0" w:color="auto"/>
        <w:bottom w:val="none" w:sz="0" w:space="0" w:color="auto"/>
        <w:right w:val="none" w:sz="0" w:space="0" w:color="auto"/>
      </w:divBdr>
    </w:div>
    <w:div w:id="742726245">
      <w:bodyDiv w:val="1"/>
      <w:marLeft w:val="0"/>
      <w:marRight w:val="0"/>
      <w:marTop w:val="0"/>
      <w:marBottom w:val="0"/>
      <w:divBdr>
        <w:top w:val="none" w:sz="0" w:space="0" w:color="auto"/>
        <w:left w:val="none" w:sz="0" w:space="0" w:color="auto"/>
        <w:bottom w:val="none" w:sz="0" w:space="0" w:color="auto"/>
        <w:right w:val="none" w:sz="0" w:space="0" w:color="auto"/>
      </w:divBdr>
      <w:divsChild>
        <w:div w:id="352002628">
          <w:marLeft w:val="0"/>
          <w:marRight w:val="0"/>
          <w:marTop w:val="210"/>
          <w:marBottom w:val="45"/>
          <w:divBdr>
            <w:top w:val="none" w:sz="0" w:space="0" w:color="auto"/>
            <w:left w:val="none" w:sz="0" w:space="0" w:color="auto"/>
            <w:bottom w:val="none" w:sz="0" w:space="0" w:color="auto"/>
            <w:right w:val="none" w:sz="0" w:space="0" w:color="auto"/>
          </w:divBdr>
        </w:div>
      </w:divsChild>
    </w:div>
    <w:div w:id="830950144">
      <w:bodyDiv w:val="1"/>
      <w:marLeft w:val="0"/>
      <w:marRight w:val="0"/>
      <w:marTop w:val="0"/>
      <w:marBottom w:val="0"/>
      <w:divBdr>
        <w:top w:val="none" w:sz="0" w:space="0" w:color="auto"/>
        <w:left w:val="none" w:sz="0" w:space="0" w:color="auto"/>
        <w:bottom w:val="none" w:sz="0" w:space="0" w:color="auto"/>
        <w:right w:val="none" w:sz="0" w:space="0" w:color="auto"/>
      </w:divBdr>
      <w:divsChild>
        <w:div w:id="724596982">
          <w:marLeft w:val="0"/>
          <w:marRight w:val="0"/>
          <w:marTop w:val="0"/>
          <w:marBottom w:val="0"/>
          <w:divBdr>
            <w:top w:val="none" w:sz="0" w:space="0" w:color="auto"/>
            <w:left w:val="none" w:sz="0" w:space="0" w:color="auto"/>
            <w:bottom w:val="none" w:sz="0" w:space="0" w:color="auto"/>
            <w:right w:val="none" w:sz="0" w:space="0" w:color="auto"/>
          </w:divBdr>
          <w:divsChild>
            <w:div w:id="2063750311">
              <w:marLeft w:val="0"/>
              <w:marRight w:val="0"/>
              <w:marTop w:val="0"/>
              <w:marBottom w:val="0"/>
              <w:divBdr>
                <w:top w:val="none" w:sz="0" w:space="0" w:color="auto"/>
                <w:left w:val="none" w:sz="0" w:space="0" w:color="auto"/>
                <w:bottom w:val="none" w:sz="0" w:space="0" w:color="auto"/>
                <w:right w:val="none" w:sz="0" w:space="0" w:color="auto"/>
              </w:divBdr>
              <w:divsChild>
                <w:div w:id="1071929116">
                  <w:marLeft w:val="0"/>
                  <w:marRight w:val="0"/>
                  <w:marTop w:val="0"/>
                  <w:marBottom w:val="0"/>
                  <w:divBdr>
                    <w:top w:val="none" w:sz="0" w:space="0" w:color="auto"/>
                    <w:left w:val="none" w:sz="0" w:space="0" w:color="auto"/>
                    <w:bottom w:val="none" w:sz="0" w:space="0" w:color="auto"/>
                    <w:right w:val="none" w:sz="0" w:space="0" w:color="auto"/>
                  </w:divBdr>
                  <w:divsChild>
                    <w:div w:id="3991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85110">
      <w:bodyDiv w:val="1"/>
      <w:marLeft w:val="0"/>
      <w:marRight w:val="0"/>
      <w:marTop w:val="0"/>
      <w:marBottom w:val="0"/>
      <w:divBdr>
        <w:top w:val="none" w:sz="0" w:space="0" w:color="auto"/>
        <w:left w:val="none" w:sz="0" w:space="0" w:color="auto"/>
        <w:bottom w:val="none" w:sz="0" w:space="0" w:color="auto"/>
        <w:right w:val="none" w:sz="0" w:space="0" w:color="auto"/>
      </w:divBdr>
    </w:div>
    <w:div w:id="932278063">
      <w:bodyDiv w:val="1"/>
      <w:marLeft w:val="0"/>
      <w:marRight w:val="0"/>
      <w:marTop w:val="0"/>
      <w:marBottom w:val="0"/>
      <w:divBdr>
        <w:top w:val="none" w:sz="0" w:space="0" w:color="auto"/>
        <w:left w:val="none" w:sz="0" w:space="0" w:color="auto"/>
        <w:bottom w:val="none" w:sz="0" w:space="0" w:color="auto"/>
        <w:right w:val="none" w:sz="0" w:space="0" w:color="auto"/>
      </w:divBdr>
    </w:div>
    <w:div w:id="934676566">
      <w:bodyDiv w:val="1"/>
      <w:marLeft w:val="0"/>
      <w:marRight w:val="0"/>
      <w:marTop w:val="0"/>
      <w:marBottom w:val="0"/>
      <w:divBdr>
        <w:top w:val="none" w:sz="0" w:space="0" w:color="auto"/>
        <w:left w:val="none" w:sz="0" w:space="0" w:color="auto"/>
        <w:bottom w:val="none" w:sz="0" w:space="0" w:color="auto"/>
        <w:right w:val="none" w:sz="0" w:space="0" w:color="auto"/>
      </w:divBdr>
      <w:divsChild>
        <w:div w:id="1880193601">
          <w:marLeft w:val="0"/>
          <w:marRight w:val="0"/>
          <w:marTop w:val="0"/>
          <w:marBottom w:val="0"/>
          <w:divBdr>
            <w:top w:val="none" w:sz="0" w:space="0" w:color="auto"/>
            <w:left w:val="single" w:sz="48" w:space="0" w:color="EFF2FC"/>
            <w:bottom w:val="none" w:sz="0" w:space="0" w:color="auto"/>
            <w:right w:val="none" w:sz="0" w:space="0" w:color="auto"/>
          </w:divBdr>
          <w:divsChild>
            <w:div w:id="1404185009">
              <w:marLeft w:val="250"/>
              <w:marRight w:val="250"/>
              <w:marTop w:val="250"/>
              <w:marBottom w:val="250"/>
              <w:divBdr>
                <w:top w:val="none" w:sz="0" w:space="0" w:color="auto"/>
                <w:left w:val="none" w:sz="0" w:space="0" w:color="auto"/>
                <w:bottom w:val="none" w:sz="0" w:space="0" w:color="auto"/>
                <w:right w:val="none" w:sz="0" w:space="0" w:color="auto"/>
              </w:divBdr>
            </w:div>
          </w:divsChild>
        </w:div>
      </w:divsChild>
    </w:div>
    <w:div w:id="985940934">
      <w:bodyDiv w:val="1"/>
      <w:marLeft w:val="0"/>
      <w:marRight w:val="0"/>
      <w:marTop w:val="0"/>
      <w:marBottom w:val="0"/>
      <w:divBdr>
        <w:top w:val="none" w:sz="0" w:space="0" w:color="auto"/>
        <w:left w:val="none" w:sz="0" w:space="0" w:color="auto"/>
        <w:bottom w:val="none" w:sz="0" w:space="0" w:color="auto"/>
        <w:right w:val="none" w:sz="0" w:space="0" w:color="auto"/>
      </w:divBdr>
      <w:divsChild>
        <w:div w:id="1857574139">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1041514562">
      <w:bodyDiv w:val="1"/>
      <w:marLeft w:val="0"/>
      <w:marRight w:val="0"/>
      <w:marTop w:val="0"/>
      <w:marBottom w:val="0"/>
      <w:divBdr>
        <w:top w:val="none" w:sz="0" w:space="0" w:color="auto"/>
        <w:left w:val="none" w:sz="0" w:space="0" w:color="auto"/>
        <w:bottom w:val="none" w:sz="0" w:space="0" w:color="auto"/>
        <w:right w:val="none" w:sz="0" w:space="0" w:color="auto"/>
      </w:divBdr>
      <w:divsChild>
        <w:div w:id="467666576">
          <w:marLeft w:val="0"/>
          <w:marRight w:val="0"/>
          <w:marTop w:val="0"/>
          <w:marBottom w:val="0"/>
          <w:divBdr>
            <w:top w:val="none" w:sz="0" w:space="0" w:color="auto"/>
            <w:left w:val="none" w:sz="0" w:space="0" w:color="auto"/>
            <w:bottom w:val="none" w:sz="0" w:space="0" w:color="auto"/>
            <w:right w:val="none" w:sz="0" w:space="0" w:color="auto"/>
          </w:divBdr>
          <w:divsChild>
            <w:div w:id="2104954034">
              <w:marLeft w:val="0"/>
              <w:marRight w:val="0"/>
              <w:marTop w:val="0"/>
              <w:marBottom w:val="0"/>
              <w:divBdr>
                <w:top w:val="none" w:sz="0" w:space="0" w:color="auto"/>
                <w:left w:val="none" w:sz="0" w:space="0" w:color="auto"/>
                <w:bottom w:val="none" w:sz="0" w:space="0" w:color="auto"/>
                <w:right w:val="none" w:sz="0" w:space="0" w:color="auto"/>
              </w:divBdr>
              <w:divsChild>
                <w:div w:id="1392075002">
                  <w:marLeft w:val="0"/>
                  <w:marRight w:val="0"/>
                  <w:marTop w:val="0"/>
                  <w:marBottom w:val="0"/>
                  <w:divBdr>
                    <w:top w:val="none" w:sz="0" w:space="0" w:color="auto"/>
                    <w:left w:val="none" w:sz="0" w:space="0" w:color="auto"/>
                    <w:bottom w:val="none" w:sz="0" w:space="0" w:color="auto"/>
                    <w:right w:val="none" w:sz="0" w:space="0" w:color="auto"/>
                  </w:divBdr>
                  <w:divsChild>
                    <w:div w:id="18991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25085">
      <w:bodyDiv w:val="1"/>
      <w:marLeft w:val="0"/>
      <w:marRight w:val="0"/>
      <w:marTop w:val="0"/>
      <w:marBottom w:val="0"/>
      <w:divBdr>
        <w:top w:val="none" w:sz="0" w:space="0" w:color="auto"/>
        <w:left w:val="none" w:sz="0" w:space="0" w:color="auto"/>
        <w:bottom w:val="none" w:sz="0" w:space="0" w:color="auto"/>
        <w:right w:val="none" w:sz="0" w:space="0" w:color="auto"/>
      </w:divBdr>
      <w:divsChild>
        <w:div w:id="2107924568">
          <w:marLeft w:val="0"/>
          <w:marRight w:val="0"/>
          <w:marTop w:val="0"/>
          <w:marBottom w:val="0"/>
          <w:divBdr>
            <w:top w:val="none" w:sz="0" w:space="0" w:color="auto"/>
            <w:left w:val="none" w:sz="0" w:space="0" w:color="auto"/>
            <w:bottom w:val="none" w:sz="0" w:space="0" w:color="auto"/>
            <w:right w:val="none" w:sz="0" w:space="0" w:color="auto"/>
          </w:divBdr>
          <w:divsChild>
            <w:div w:id="1177185921">
              <w:marLeft w:val="0"/>
              <w:marRight w:val="0"/>
              <w:marTop w:val="0"/>
              <w:marBottom w:val="0"/>
              <w:divBdr>
                <w:top w:val="none" w:sz="0" w:space="0" w:color="auto"/>
                <w:left w:val="none" w:sz="0" w:space="0" w:color="auto"/>
                <w:bottom w:val="none" w:sz="0" w:space="0" w:color="auto"/>
                <w:right w:val="none" w:sz="0" w:space="0" w:color="auto"/>
              </w:divBdr>
              <w:divsChild>
                <w:div w:id="542792328">
                  <w:marLeft w:val="0"/>
                  <w:marRight w:val="0"/>
                  <w:marTop w:val="0"/>
                  <w:marBottom w:val="0"/>
                  <w:divBdr>
                    <w:top w:val="none" w:sz="0" w:space="0" w:color="auto"/>
                    <w:left w:val="none" w:sz="0" w:space="0" w:color="auto"/>
                    <w:bottom w:val="none" w:sz="0" w:space="0" w:color="auto"/>
                    <w:right w:val="none" w:sz="0" w:space="0" w:color="auto"/>
                  </w:divBdr>
                  <w:divsChild>
                    <w:div w:id="4657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1116">
      <w:bodyDiv w:val="1"/>
      <w:marLeft w:val="0"/>
      <w:marRight w:val="0"/>
      <w:marTop w:val="0"/>
      <w:marBottom w:val="0"/>
      <w:divBdr>
        <w:top w:val="none" w:sz="0" w:space="0" w:color="auto"/>
        <w:left w:val="none" w:sz="0" w:space="0" w:color="auto"/>
        <w:bottom w:val="none" w:sz="0" w:space="0" w:color="auto"/>
        <w:right w:val="none" w:sz="0" w:space="0" w:color="auto"/>
      </w:divBdr>
    </w:div>
    <w:div w:id="1207453231">
      <w:bodyDiv w:val="1"/>
      <w:marLeft w:val="0"/>
      <w:marRight w:val="0"/>
      <w:marTop w:val="0"/>
      <w:marBottom w:val="0"/>
      <w:divBdr>
        <w:top w:val="none" w:sz="0" w:space="0" w:color="auto"/>
        <w:left w:val="none" w:sz="0" w:space="0" w:color="auto"/>
        <w:bottom w:val="none" w:sz="0" w:space="0" w:color="auto"/>
        <w:right w:val="none" w:sz="0" w:space="0" w:color="auto"/>
      </w:divBdr>
    </w:div>
    <w:div w:id="1226142193">
      <w:bodyDiv w:val="1"/>
      <w:marLeft w:val="0"/>
      <w:marRight w:val="0"/>
      <w:marTop w:val="0"/>
      <w:marBottom w:val="0"/>
      <w:divBdr>
        <w:top w:val="none" w:sz="0" w:space="0" w:color="auto"/>
        <w:left w:val="none" w:sz="0" w:space="0" w:color="auto"/>
        <w:bottom w:val="none" w:sz="0" w:space="0" w:color="auto"/>
        <w:right w:val="none" w:sz="0" w:space="0" w:color="auto"/>
      </w:divBdr>
    </w:div>
    <w:div w:id="125844586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20">
          <w:marLeft w:val="0"/>
          <w:marRight w:val="0"/>
          <w:marTop w:val="0"/>
          <w:marBottom w:val="0"/>
          <w:divBdr>
            <w:top w:val="none" w:sz="0" w:space="0" w:color="auto"/>
            <w:left w:val="none" w:sz="0" w:space="0" w:color="auto"/>
            <w:bottom w:val="none" w:sz="0" w:space="0" w:color="auto"/>
            <w:right w:val="none" w:sz="0" w:space="0" w:color="auto"/>
          </w:divBdr>
          <w:divsChild>
            <w:div w:id="492528959">
              <w:marLeft w:val="0"/>
              <w:marRight w:val="0"/>
              <w:marTop w:val="0"/>
              <w:marBottom w:val="0"/>
              <w:divBdr>
                <w:top w:val="none" w:sz="0" w:space="0" w:color="auto"/>
                <w:left w:val="none" w:sz="0" w:space="0" w:color="auto"/>
                <w:bottom w:val="none" w:sz="0" w:space="0" w:color="auto"/>
                <w:right w:val="none" w:sz="0" w:space="0" w:color="auto"/>
              </w:divBdr>
              <w:divsChild>
                <w:div w:id="1038628999">
                  <w:marLeft w:val="0"/>
                  <w:marRight w:val="0"/>
                  <w:marTop w:val="0"/>
                  <w:marBottom w:val="0"/>
                  <w:divBdr>
                    <w:top w:val="none" w:sz="0" w:space="0" w:color="auto"/>
                    <w:left w:val="none" w:sz="0" w:space="0" w:color="auto"/>
                    <w:bottom w:val="none" w:sz="0" w:space="0" w:color="auto"/>
                    <w:right w:val="none" w:sz="0" w:space="0" w:color="auto"/>
                  </w:divBdr>
                  <w:divsChild>
                    <w:div w:id="173420769">
                      <w:marLeft w:val="0"/>
                      <w:marRight w:val="0"/>
                      <w:marTop w:val="0"/>
                      <w:marBottom w:val="192"/>
                      <w:divBdr>
                        <w:top w:val="none" w:sz="0" w:space="0" w:color="auto"/>
                        <w:left w:val="none" w:sz="0" w:space="0" w:color="auto"/>
                        <w:bottom w:val="none" w:sz="0" w:space="0" w:color="auto"/>
                        <w:right w:val="none" w:sz="0" w:space="0" w:color="auto"/>
                      </w:divBdr>
                      <w:divsChild>
                        <w:div w:id="13435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692656">
      <w:bodyDiv w:val="1"/>
      <w:marLeft w:val="0"/>
      <w:marRight w:val="0"/>
      <w:marTop w:val="0"/>
      <w:marBottom w:val="0"/>
      <w:divBdr>
        <w:top w:val="none" w:sz="0" w:space="0" w:color="auto"/>
        <w:left w:val="none" w:sz="0" w:space="0" w:color="auto"/>
        <w:bottom w:val="none" w:sz="0" w:space="0" w:color="auto"/>
        <w:right w:val="none" w:sz="0" w:space="0" w:color="auto"/>
      </w:divBdr>
    </w:div>
    <w:div w:id="1374959016">
      <w:bodyDiv w:val="1"/>
      <w:marLeft w:val="0"/>
      <w:marRight w:val="0"/>
      <w:marTop w:val="0"/>
      <w:marBottom w:val="0"/>
      <w:divBdr>
        <w:top w:val="none" w:sz="0" w:space="0" w:color="auto"/>
        <w:left w:val="none" w:sz="0" w:space="0" w:color="auto"/>
        <w:bottom w:val="none" w:sz="0" w:space="0" w:color="auto"/>
        <w:right w:val="none" w:sz="0" w:space="0" w:color="auto"/>
      </w:divBdr>
    </w:div>
    <w:div w:id="1411148769">
      <w:bodyDiv w:val="1"/>
      <w:marLeft w:val="0"/>
      <w:marRight w:val="0"/>
      <w:marTop w:val="0"/>
      <w:marBottom w:val="0"/>
      <w:divBdr>
        <w:top w:val="none" w:sz="0" w:space="0" w:color="auto"/>
        <w:left w:val="none" w:sz="0" w:space="0" w:color="auto"/>
        <w:bottom w:val="none" w:sz="0" w:space="0" w:color="auto"/>
        <w:right w:val="none" w:sz="0" w:space="0" w:color="auto"/>
      </w:divBdr>
    </w:div>
    <w:div w:id="1451897937">
      <w:bodyDiv w:val="1"/>
      <w:marLeft w:val="0"/>
      <w:marRight w:val="0"/>
      <w:marTop w:val="0"/>
      <w:marBottom w:val="0"/>
      <w:divBdr>
        <w:top w:val="none" w:sz="0" w:space="0" w:color="auto"/>
        <w:left w:val="none" w:sz="0" w:space="0" w:color="auto"/>
        <w:bottom w:val="none" w:sz="0" w:space="0" w:color="auto"/>
        <w:right w:val="none" w:sz="0" w:space="0" w:color="auto"/>
      </w:divBdr>
    </w:div>
    <w:div w:id="1559902347">
      <w:bodyDiv w:val="1"/>
      <w:marLeft w:val="0"/>
      <w:marRight w:val="0"/>
      <w:marTop w:val="0"/>
      <w:marBottom w:val="0"/>
      <w:divBdr>
        <w:top w:val="none" w:sz="0" w:space="0" w:color="auto"/>
        <w:left w:val="none" w:sz="0" w:space="0" w:color="auto"/>
        <w:bottom w:val="none" w:sz="0" w:space="0" w:color="auto"/>
        <w:right w:val="none" w:sz="0" w:space="0" w:color="auto"/>
      </w:divBdr>
    </w:div>
    <w:div w:id="1606158429">
      <w:bodyDiv w:val="1"/>
      <w:marLeft w:val="0"/>
      <w:marRight w:val="0"/>
      <w:marTop w:val="0"/>
      <w:marBottom w:val="0"/>
      <w:divBdr>
        <w:top w:val="none" w:sz="0" w:space="0" w:color="auto"/>
        <w:left w:val="none" w:sz="0" w:space="0" w:color="auto"/>
        <w:bottom w:val="none" w:sz="0" w:space="0" w:color="auto"/>
        <w:right w:val="none" w:sz="0" w:space="0" w:color="auto"/>
      </w:divBdr>
      <w:divsChild>
        <w:div w:id="1437479952">
          <w:marLeft w:val="0"/>
          <w:marRight w:val="0"/>
          <w:marTop w:val="0"/>
          <w:marBottom w:val="0"/>
          <w:divBdr>
            <w:top w:val="none" w:sz="0" w:space="0" w:color="auto"/>
            <w:left w:val="none" w:sz="0" w:space="0" w:color="auto"/>
            <w:bottom w:val="none" w:sz="0" w:space="0" w:color="auto"/>
            <w:right w:val="none" w:sz="0" w:space="0" w:color="auto"/>
          </w:divBdr>
          <w:divsChild>
            <w:div w:id="860045699">
              <w:marLeft w:val="0"/>
              <w:marRight w:val="0"/>
              <w:marTop w:val="0"/>
              <w:marBottom w:val="376"/>
              <w:divBdr>
                <w:top w:val="single" w:sz="4" w:space="0" w:color="EDEDED"/>
                <w:left w:val="none" w:sz="0" w:space="0" w:color="auto"/>
                <w:bottom w:val="single" w:sz="4" w:space="0" w:color="EDEDED"/>
                <w:right w:val="none" w:sz="0" w:space="0" w:color="auto"/>
              </w:divBdr>
              <w:divsChild>
                <w:div w:id="554047100">
                  <w:marLeft w:val="0"/>
                  <w:marRight w:val="0"/>
                  <w:marTop w:val="0"/>
                  <w:marBottom w:val="0"/>
                  <w:divBdr>
                    <w:top w:val="none" w:sz="0" w:space="0" w:color="auto"/>
                    <w:left w:val="none" w:sz="0" w:space="0" w:color="auto"/>
                    <w:bottom w:val="none" w:sz="0" w:space="0" w:color="auto"/>
                    <w:right w:val="none" w:sz="0" w:space="0" w:color="auto"/>
                  </w:divBdr>
                  <w:divsChild>
                    <w:div w:id="839782438">
                      <w:marLeft w:val="0"/>
                      <w:marRight w:val="0"/>
                      <w:marTop w:val="0"/>
                      <w:marBottom w:val="0"/>
                      <w:divBdr>
                        <w:top w:val="none" w:sz="0" w:space="0" w:color="auto"/>
                        <w:left w:val="none" w:sz="0" w:space="0" w:color="auto"/>
                        <w:bottom w:val="none" w:sz="0" w:space="0" w:color="auto"/>
                        <w:right w:val="none" w:sz="0" w:space="0" w:color="auto"/>
                      </w:divBdr>
                      <w:divsChild>
                        <w:div w:id="2046055237">
                          <w:marLeft w:val="0"/>
                          <w:marRight w:val="0"/>
                          <w:marTop w:val="0"/>
                          <w:marBottom w:val="0"/>
                          <w:divBdr>
                            <w:top w:val="none" w:sz="0" w:space="0" w:color="auto"/>
                            <w:left w:val="none" w:sz="0" w:space="0" w:color="auto"/>
                            <w:bottom w:val="none" w:sz="0" w:space="0" w:color="auto"/>
                            <w:right w:val="none" w:sz="0" w:space="0" w:color="auto"/>
                          </w:divBdr>
                          <w:divsChild>
                            <w:div w:id="6040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09241">
      <w:bodyDiv w:val="1"/>
      <w:marLeft w:val="0"/>
      <w:marRight w:val="0"/>
      <w:marTop w:val="0"/>
      <w:marBottom w:val="0"/>
      <w:divBdr>
        <w:top w:val="none" w:sz="0" w:space="0" w:color="auto"/>
        <w:left w:val="none" w:sz="0" w:space="0" w:color="auto"/>
        <w:bottom w:val="none" w:sz="0" w:space="0" w:color="auto"/>
        <w:right w:val="none" w:sz="0" w:space="0" w:color="auto"/>
      </w:divBdr>
    </w:div>
    <w:div w:id="1724451719">
      <w:bodyDiv w:val="1"/>
      <w:marLeft w:val="0"/>
      <w:marRight w:val="0"/>
      <w:marTop w:val="0"/>
      <w:marBottom w:val="0"/>
      <w:divBdr>
        <w:top w:val="none" w:sz="0" w:space="0" w:color="auto"/>
        <w:left w:val="none" w:sz="0" w:space="0" w:color="auto"/>
        <w:bottom w:val="none" w:sz="0" w:space="0" w:color="auto"/>
        <w:right w:val="none" w:sz="0" w:space="0" w:color="auto"/>
      </w:divBdr>
    </w:div>
    <w:div w:id="1727298499">
      <w:bodyDiv w:val="1"/>
      <w:marLeft w:val="0"/>
      <w:marRight w:val="0"/>
      <w:marTop w:val="0"/>
      <w:marBottom w:val="0"/>
      <w:divBdr>
        <w:top w:val="none" w:sz="0" w:space="0" w:color="auto"/>
        <w:left w:val="none" w:sz="0" w:space="0" w:color="auto"/>
        <w:bottom w:val="none" w:sz="0" w:space="0" w:color="auto"/>
        <w:right w:val="none" w:sz="0" w:space="0" w:color="auto"/>
      </w:divBdr>
    </w:div>
    <w:div w:id="1728995816">
      <w:bodyDiv w:val="1"/>
      <w:marLeft w:val="0"/>
      <w:marRight w:val="0"/>
      <w:marTop w:val="0"/>
      <w:marBottom w:val="0"/>
      <w:divBdr>
        <w:top w:val="none" w:sz="0" w:space="0" w:color="auto"/>
        <w:left w:val="none" w:sz="0" w:space="0" w:color="auto"/>
        <w:bottom w:val="none" w:sz="0" w:space="0" w:color="auto"/>
        <w:right w:val="none" w:sz="0" w:space="0" w:color="auto"/>
      </w:divBdr>
    </w:div>
    <w:div w:id="1805583593">
      <w:bodyDiv w:val="1"/>
      <w:marLeft w:val="0"/>
      <w:marRight w:val="0"/>
      <w:marTop w:val="0"/>
      <w:marBottom w:val="0"/>
      <w:divBdr>
        <w:top w:val="none" w:sz="0" w:space="0" w:color="auto"/>
        <w:left w:val="none" w:sz="0" w:space="0" w:color="auto"/>
        <w:bottom w:val="none" w:sz="0" w:space="0" w:color="auto"/>
        <w:right w:val="none" w:sz="0" w:space="0" w:color="auto"/>
      </w:divBdr>
      <w:divsChild>
        <w:div w:id="1967155914">
          <w:marLeft w:val="0"/>
          <w:marRight w:val="0"/>
          <w:marTop w:val="0"/>
          <w:marBottom w:val="0"/>
          <w:divBdr>
            <w:top w:val="none" w:sz="0" w:space="0" w:color="auto"/>
            <w:left w:val="none" w:sz="0" w:space="0" w:color="auto"/>
            <w:bottom w:val="none" w:sz="0" w:space="0" w:color="auto"/>
            <w:right w:val="none" w:sz="0" w:space="0" w:color="auto"/>
          </w:divBdr>
          <w:divsChild>
            <w:div w:id="1552884391">
              <w:marLeft w:val="0"/>
              <w:marRight w:val="0"/>
              <w:marTop w:val="0"/>
              <w:marBottom w:val="0"/>
              <w:divBdr>
                <w:top w:val="none" w:sz="0" w:space="0" w:color="auto"/>
                <w:left w:val="none" w:sz="0" w:space="0" w:color="auto"/>
                <w:bottom w:val="none" w:sz="0" w:space="0" w:color="auto"/>
                <w:right w:val="none" w:sz="0" w:space="0" w:color="auto"/>
              </w:divBdr>
              <w:divsChild>
                <w:div w:id="260187645">
                  <w:marLeft w:val="0"/>
                  <w:marRight w:val="0"/>
                  <w:marTop w:val="0"/>
                  <w:marBottom w:val="0"/>
                  <w:divBdr>
                    <w:top w:val="none" w:sz="0" w:space="0" w:color="auto"/>
                    <w:left w:val="none" w:sz="0" w:space="0" w:color="auto"/>
                    <w:bottom w:val="none" w:sz="0" w:space="0" w:color="auto"/>
                    <w:right w:val="none" w:sz="0" w:space="0" w:color="auto"/>
                  </w:divBdr>
                  <w:divsChild>
                    <w:div w:id="18263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61828">
      <w:bodyDiv w:val="1"/>
      <w:marLeft w:val="0"/>
      <w:marRight w:val="0"/>
      <w:marTop w:val="0"/>
      <w:marBottom w:val="0"/>
      <w:divBdr>
        <w:top w:val="none" w:sz="0" w:space="0" w:color="auto"/>
        <w:left w:val="none" w:sz="0" w:space="0" w:color="auto"/>
        <w:bottom w:val="none" w:sz="0" w:space="0" w:color="auto"/>
        <w:right w:val="none" w:sz="0" w:space="0" w:color="auto"/>
      </w:divBdr>
    </w:div>
    <w:div w:id="1823351977">
      <w:bodyDiv w:val="1"/>
      <w:marLeft w:val="0"/>
      <w:marRight w:val="0"/>
      <w:marTop w:val="0"/>
      <w:marBottom w:val="0"/>
      <w:divBdr>
        <w:top w:val="none" w:sz="0" w:space="0" w:color="auto"/>
        <w:left w:val="none" w:sz="0" w:space="0" w:color="auto"/>
        <w:bottom w:val="none" w:sz="0" w:space="0" w:color="auto"/>
        <w:right w:val="none" w:sz="0" w:space="0" w:color="auto"/>
      </w:divBdr>
    </w:div>
    <w:div w:id="1853296198">
      <w:bodyDiv w:val="1"/>
      <w:marLeft w:val="0"/>
      <w:marRight w:val="0"/>
      <w:marTop w:val="0"/>
      <w:marBottom w:val="0"/>
      <w:divBdr>
        <w:top w:val="none" w:sz="0" w:space="0" w:color="auto"/>
        <w:left w:val="none" w:sz="0" w:space="0" w:color="auto"/>
        <w:bottom w:val="none" w:sz="0" w:space="0" w:color="auto"/>
        <w:right w:val="none" w:sz="0" w:space="0" w:color="auto"/>
      </w:divBdr>
    </w:div>
    <w:div w:id="2073039469">
      <w:bodyDiv w:val="1"/>
      <w:marLeft w:val="0"/>
      <w:marRight w:val="0"/>
      <w:marTop w:val="0"/>
      <w:marBottom w:val="0"/>
      <w:divBdr>
        <w:top w:val="none" w:sz="0" w:space="0" w:color="auto"/>
        <w:left w:val="none" w:sz="0" w:space="0" w:color="auto"/>
        <w:bottom w:val="none" w:sz="0" w:space="0" w:color="auto"/>
        <w:right w:val="none" w:sz="0" w:space="0" w:color="auto"/>
      </w:divBdr>
      <w:divsChild>
        <w:div w:id="808746253">
          <w:marLeft w:val="0"/>
          <w:marRight w:val="0"/>
          <w:marTop w:val="0"/>
          <w:marBottom w:val="0"/>
          <w:divBdr>
            <w:top w:val="none" w:sz="0" w:space="0" w:color="auto"/>
            <w:left w:val="none" w:sz="0" w:space="0" w:color="auto"/>
            <w:bottom w:val="none" w:sz="0" w:space="0" w:color="auto"/>
            <w:right w:val="none" w:sz="0" w:space="0" w:color="auto"/>
          </w:divBdr>
          <w:divsChild>
            <w:div w:id="1967462660">
              <w:marLeft w:val="0"/>
              <w:marRight w:val="0"/>
              <w:marTop w:val="0"/>
              <w:marBottom w:val="0"/>
              <w:divBdr>
                <w:top w:val="none" w:sz="0" w:space="0" w:color="auto"/>
                <w:left w:val="none" w:sz="0" w:space="0" w:color="auto"/>
                <w:bottom w:val="none" w:sz="0" w:space="0" w:color="auto"/>
                <w:right w:val="none" w:sz="0" w:space="0" w:color="auto"/>
              </w:divBdr>
              <w:divsChild>
                <w:div w:id="2065715088">
                  <w:marLeft w:val="0"/>
                  <w:marRight w:val="0"/>
                  <w:marTop w:val="0"/>
                  <w:marBottom w:val="0"/>
                  <w:divBdr>
                    <w:top w:val="none" w:sz="0" w:space="0" w:color="auto"/>
                    <w:left w:val="none" w:sz="0" w:space="0" w:color="auto"/>
                    <w:bottom w:val="none" w:sz="0" w:space="0" w:color="auto"/>
                    <w:right w:val="none" w:sz="0" w:space="0" w:color="auto"/>
                  </w:divBdr>
                  <w:divsChild>
                    <w:div w:id="1272781986">
                      <w:marLeft w:val="0"/>
                      <w:marRight w:val="0"/>
                      <w:marTop w:val="0"/>
                      <w:marBottom w:val="0"/>
                      <w:divBdr>
                        <w:top w:val="none" w:sz="0" w:space="0" w:color="auto"/>
                        <w:left w:val="none" w:sz="0" w:space="0" w:color="auto"/>
                        <w:bottom w:val="none" w:sz="0" w:space="0" w:color="auto"/>
                        <w:right w:val="none" w:sz="0" w:space="0" w:color="auto"/>
                      </w:divBdr>
                      <w:divsChild>
                        <w:div w:id="2757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87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kb-10.com/index.php?pid=1004" TargetMode="External"/><Relationship Id="rId13" Type="http://schemas.openxmlformats.org/officeDocument/2006/relationships/hyperlink" Target="http://mkb-10.com/index.php?pid=1123" TargetMode="External"/><Relationship Id="rId18" Type="http://schemas.openxmlformats.org/officeDocument/2006/relationships/hyperlink" Target="http://mkb-10.com/index.php?pid=1297" TargetMode="External"/><Relationship Id="rId26" Type="http://schemas.openxmlformats.org/officeDocument/2006/relationships/hyperlink" Target="https://doi.org/10.17116/onkolog201870515" TargetMode="External"/><Relationship Id="rId3" Type="http://schemas.openxmlformats.org/officeDocument/2006/relationships/styles" Target="styles.xml"/><Relationship Id="rId21" Type="http://schemas.openxmlformats.org/officeDocument/2006/relationships/hyperlink" Target="https://ru.wikipedia.org/w/index.php?title=%D0%A2%D1%83%D0%BA%D0%B0%D0%B4&amp;action=edit&amp;redlink=1" TargetMode="External"/><Relationship Id="rId7" Type="http://schemas.openxmlformats.org/officeDocument/2006/relationships/endnotes" Target="endnotes.xml"/><Relationship Id="rId12" Type="http://schemas.openxmlformats.org/officeDocument/2006/relationships/hyperlink" Target="http://mkb-10.com/index.php?pid=1084" TargetMode="External"/><Relationship Id="rId17" Type="http://schemas.openxmlformats.org/officeDocument/2006/relationships/hyperlink" Target="http://mkb-10.com/index.php?pid=1277" TargetMode="External"/><Relationship Id="rId25" Type="http://schemas.openxmlformats.org/officeDocument/2006/relationships/hyperlink" Target="https://doi.org/10.37895/2071-8004-2020-24-2-3-22-28" TargetMode="External"/><Relationship Id="rId2" Type="http://schemas.openxmlformats.org/officeDocument/2006/relationships/numbering" Target="numbering.xml"/><Relationship Id="rId16" Type="http://schemas.openxmlformats.org/officeDocument/2006/relationships/hyperlink" Target="http://mkb-10.com/index.php?pid=1238" TargetMode="External"/><Relationship Id="rId20" Type="http://schemas.openxmlformats.org/officeDocument/2006/relationships/hyperlink" Target="https://ru.wikipedia.org/wiki/%D0%91%D0%B0%D0%BA%D1%82%D0%B5%D1%80%D0%B8%D0%BE%D1%85%D0%BB%D0%BE%D1%80%D0%BE%D1%84%D0%B8%D0%BB%D0%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kb-10.com/index.php?pid=1077" TargetMode="External"/><Relationship Id="rId24" Type="http://schemas.openxmlformats.org/officeDocument/2006/relationships/hyperlink" Target="https://doi.org/10.17116/otorino20198406173" TargetMode="External"/><Relationship Id="rId5" Type="http://schemas.openxmlformats.org/officeDocument/2006/relationships/webSettings" Target="webSettings.xml"/><Relationship Id="rId15" Type="http://schemas.openxmlformats.org/officeDocument/2006/relationships/hyperlink" Target="http://mkb-10.com/index.php?pid=1225" TargetMode="External"/><Relationship Id="rId23" Type="http://schemas.openxmlformats.org/officeDocument/2006/relationships/hyperlink" Target="http://link.springer.com/journal/120/53/7/page/1" TargetMode="External"/><Relationship Id="rId28" Type="http://schemas.openxmlformats.org/officeDocument/2006/relationships/theme" Target="theme/theme1.xml"/><Relationship Id="rId10" Type="http://schemas.openxmlformats.org/officeDocument/2006/relationships/hyperlink" Target="http://mkb-10.com/index.php?pid=1038" TargetMode="External"/><Relationship Id="rId19" Type="http://schemas.openxmlformats.org/officeDocument/2006/relationships/hyperlink" Target="http://mkb-10.com/index.php?pid=1346" TargetMode="External"/><Relationship Id="rId4" Type="http://schemas.openxmlformats.org/officeDocument/2006/relationships/settings" Target="settings.xml"/><Relationship Id="rId9" Type="http://schemas.openxmlformats.org/officeDocument/2006/relationships/hyperlink" Target="http://mkb-10.com/index.php?pid=1015" TargetMode="External"/><Relationship Id="rId14" Type="http://schemas.openxmlformats.org/officeDocument/2006/relationships/hyperlink" Target="http://mkb-10.com/index.php?pid=1176" TargetMode="External"/><Relationship Id="rId22" Type="http://schemas.openxmlformats.org/officeDocument/2006/relationships/hyperlink" Target="http://link.springer.com/journal/1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75048-DBFC-44EA-97C2-A2FB46F8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7753</Words>
  <Characters>44198</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VUOI</dc:creator>
  <cp:lastModifiedBy>AkhmetovaMZh</cp:lastModifiedBy>
  <cp:revision>29</cp:revision>
  <cp:lastPrinted>2021-08-17T03:44:00Z</cp:lastPrinted>
  <dcterms:created xsi:type="dcterms:W3CDTF">2021-08-03T04:02:00Z</dcterms:created>
  <dcterms:modified xsi:type="dcterms:W3CDTF">2021-08-24T03:06:00Z</dcterms:modified>
</cp:coreProperties>
</file>